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109175" w14:textId="77777777" w:rsidR="00EE26AA" w:rsidRPr="00EE26AA" w:rsidRDefault="00EE26AA" w:rsidP="00EE26AA">
      <w:pPr>
        <w:shd w:val="clear" w:color="auto" w:fill="FFFFFF"/>
        <w:spacing w:after="0" w:line="240" w:lineRule="auto"/>
        <w:jc w:val="center"/>
        <w:rPr>
          <w:rFonts w:eastAsia="Times New Roman" w:cstheme="minorHAnsi"/>
        </w:rPr>
      </w:pPr>
      <w:r w:rsidRPr="00B6379E">
        <w:rPr>
          <w:rFonts w:eastAsia="Times New Roman" w:cstheme="minorHAnsi"/>
          <w:b/>
          <w:bCs/>
          <w:sz w:val="20"/>
          <w:szCs w:val="20"/>
        </w:rPr>
        <w:t>Český</w:t>
      </w:r>
      <w:r w:rsidRPr="00EE26AA">
        <w:rPr>
          <w:rFonts w:eastAsia="Times New Roman" w:cstheme="minorHAnsi"/>
          <w:b/>
          <w:bCs/>
          <w:sz w:val="20"/>
          <w:szCs w:val="20"/>
        </w:rPr>
        <w:t xml:space="preserve"> rozhlas jako organizátor </w:t>
      </w:r>
      <w:r>
        <w:rPr>
          <w:rFonts w:eastAsia="Times New Roman" w:cstheme="minorHAnsi"/>
          <w:b/>
          <w:bCs/>
          <w:sz w:val="20"/>
          <w:szCs w:val="20"/>
        </w:rPr>
        <w:t xml:space="preserve">mezinárodního </w:t>
      </w:r>
      <w:r w:rsidRPr="00EE26AA">
        <w:rPr>
          <w:rFonts w:eastAsia="Times New Roman" w:cstheme="minorHAnsi"/>
          <w:b/>
          <w:bCs/>
          <w:sz w:val="20"/>
          <w:szCs w:val="20"/>
        </w:rPr>
        <w:t xml:space="preserve">festivalu </w:t>
      </w:r>
      <w:r>
        <w:rPr>
          <w:rFonts w:eastAsia="Times New Roman" w:cstheme="minorHAnsi"/>
          <w:b/>
          <w:bCs/>
          <w:sz w:val="20"/>
          <w:szCs w:val="20"/>
        </w:rPr>
        <w:t xml:space="preserve">rozhlasové tvorby </w:t>
      </w:r>
      <w:r w:rsidRPr="00EE26AA">
        <w:rPr>
          <w:rFonts w:eastAsia="Times New Roman" w:cstheme="minorHAnsi"/>
          <w:b/>
          <w:bCs/>
          <w:sz w:val="20"/>
          <w:szCs w:val="20"/>
        </w:rPr>
        <w:t>Prix Bohemia Radio (dále jen “PBR”) vydává tento návštěvní řád. Všechna tato pravidla a podmínky účasti mají za cíl vést k bezproblémovému průběhu festivalu</w:t>
      </w:r>
      <w:r w:rsidRPr="00EE26AA">
        <w:rPr>
          <w:rFonts w:eastAsia="Times New Roman" w:cstheme="minorHAnsi"/>
        </w:rPr>
        <w:t>.</w:t>
      </w:r>
    </w:p>
    <w:p w14:paraId="70A8EC93" w14:textId="77777777" w:rsidR="00EE26AA" w:rsidRDefault="00EE26AA" w:rsidP="00EE26AA">
      <w:pPr>
        <w:shd w:val="clear" w:color="auto" w:fill="FFFFFF"/>
        <w:spacing w:after="0" w:line="240" w:lineRule="auto"/>
        <w:jc w:val="center"/>
        <w:rPr>
          <w:rFonts w:eastAsia="Times New Roman" w:cstheme="minorHAnsi"/>
          <w:b/>
          <w:bCs/>
        </w:rPr>
      </w:pPr>
    </w:p>
    <w:p w14:paraId="1B88B0A6" w14:textId="77777777" w:rsidR="00EE26AA" w:rsidRDefault="00EE26AA" w:rsidP="00EE26AA">
      <w:pPr>
        <w:shd w:val="clear" w:color="auto" w:fill="FFFFFF"/>
        <w:spacing w:after="0" w:line="240" w:lineRule="auto"/>
        <w:jc w:val="center"/>
        <w:rPr>
          <w:rFonts w:eastAsia="Times New Roman" w:cstheme="minorHAnsi"/>
          <w:b/>
          <w:bCs/>
        </w:rPr>
      </w:pPr>
    </w:p>
    <w:p w14:paraId="65EDA3D9" w14:textId="77777777" w:rsidR="00EE26AA" w:rsidRPr="00EE26AA" w:rsidRDefault="00EE26AA" w:rsidP="00EE26AA">
      <w:pPr>
        <w:shd w:val="clear" w:color="auto" w:fill="FFFFFF"/>
        <w:spacing w:after="0" w:line="240" w:lineRule="auto"/>
        <w:jc w:val="center"/>
        <w:rPr>
          <w:rFonts w:eastAsia="Times New Roman" w:cstheme="minorHAnsi"/>
        </w:rPr>
      </w:pPr>
      <w:r w:rsidRPr="00EE26AA">
        <w:rPr>
          <w:rFonts w:eastAsia="Times New Roman" w:cstheme="minorHAnsi"/>
          <w:b/>
          <w:bCs/>
        </w:rPr>
        <w:t>NÁVŠTĚVNÍ ŘÁD</w:t>
      </w:r>
    </w:p>
    <w:p w14:paraId="68B3A9F9" w14:textId="77777777" w:rsidR="00EE26AA" w:rsidRPr="00EE26AA" w:rsidRDefault="00EE26AA" w:rsidP="00EE26AA">
      <w:pPr>
        <w:shd w:val="clear" w:color="auto" w:fill="FFFFFF"/>
        <w:spacing w:after="0" w:line="240" w:lineRule="auto"/>
        <w:jc w:val="center"/>
        <w:rPr>
          <w:rFonts w:eastAsia="Times New Roman" w:cstheme="minorHAnsi"/>
        </w:rPr>
      </w:pPr>
      <w:r w:rsidRPr="00EE26AA">
        <w:rPr>
          <w:rFonts w:eastAsia="Times New Roman" w:cstheme="minorHAnsi"/>
          <w:b/>
          <w:bCs/>
        </w:rPr>
        <w:t>MEZINÁRODNÍHO FESTIVALU ROZHLASOVÉ TVORBY</w:t>
      </w:r>
    </w:p>
    <w:p w14:paraId="4F8CB61C" w14:textId="77777777" w:rsidR="00EE26AA" w:rsidRPr="00EE26AA" w:rsidRDefault="00EE26AA" w:rsidP="00EE26AA">
      <w:pPr>
        <w:shd w:val="clear" w:color="auto" w:fill="FFFFFF"/>
        <w:spacing w:after="0" w:line="240" w:lineRule="auto"/>
        <w:jc w:val="center"/>
        <w:rPr>
          <w:rFonts w:eastAsia="Times New Roman" w:cstheme="minorHAnsi"/>
        </w:rPr>
      </w:pPr>
      <w:r w:rsidRPr="00EE26AA">
        <w:rPr>
          <w:rFonts w:eastAsia="Times New Roman" w:cstheme="minorHAnsi"/>
          <w:b/>
          <w:bCs/>
        </w:rPr>
        <w:t>PRIX BOHEMIA RADIO</w:t>
      </w:r>
      <w:r w:rsidRPr="00EE26AA" w:rsidDel="001C03E1">
        <w:rPr>
          <w:rFonts w:eastAsia="Times New Roman" w:cstheme="minorHAnsi"/>
          <w:b/>
          <w:bCs/>
        </w:rPr>
        <w:t xml:space="preserve"> </w:t>
      </w:r>
      <w:r w:rsidRPr="00EE26AA">
        <w:rPr>
          <w:rFonts w:eastAsia="Times New Roman" w:cstheme="minorHAnsi"/>
          <w:b/>
          <w:bCs/>
        </w:rPr>
        <w:t>(dále jen „Návštěvní řád“)</w:t>
      </w:r>
    </w:p>
    <w:p w14:paraId="6433254A" w14:textId="77777777" w:rsidR="00EE26AA" w:rsidRPr="00EE26AA" w:rsidRDefault="00EE26AA" w:rsidP="00EE26AA">
      <w:pPr>
        <w:shd w:val="clear" w:color="auto" w:fill="FFFFFF"/>
        <w:spacing w:after="0" w:line="240" w:lineRule="auto"/>
        <w:rPr>
          <w:rFonts w:eastAsia="Times New Roman" w:cstheme="minorHAnsi"/>
        </w:rPr>
      </w:pPr>
      <w:r w:rsidRPr="00EE26AA">
        <w:rPr>
          <w:rFonts w:eastAsia="Times New Roman" w:cstheme="minorHAnsi"/>
        </w:rPr>
        <w:t> </w:t>
      </w:r>
    </w:p>
    <w:p w14:paraId="192A6EE9" w14:textId="77777777" w:rsidR="00EE26AA" w:rsidRPr="00E703AC" w:rsidRDefault="00EE26AA" w:rsidP="00E703AC">
      <w:pPr>
        <w:pStyle w:val="Odstavecseseznamem"/>
        <w:numPr>
          <w:ilvl w:val="0"/>
          <w:numId w:val="13"/>
        </w:numPr>
        <w:shd w:val="clear" w:color="auto" w:fill="FFFFFF"/>
        <w:spacing w:after="0" w:line="240" w:lineRule="auto"/>
        <w:jc w:val="center"/>
        <w:rPr>
          <w:rFonts w:eastAsia="Times New Roman" w:cstheme="minorHAnsi"/>
          <w:b/>
          <w:bCs/>
        </w:rPr>
      </w:pPr>
      <w:r w:rsidRPr="00E703AC">
        <w:rPr>
          <w:rFonts w:eastAsia="Times New Roman" w:cstheme="minorHAnsi"/>
          <w:b/>
          <w:bCs/>
        </w:rPr>
        <w:t>ÚVODNÍ USTANOVENÍ</w:t>
      </w:r>
    </w:p>
    <w:p w14:paraId="0BEDB11F" w14:textId="77777777" w:rsidR="00EE26AA" w:rsidRPr="00EE26AA" w:rsidRDefault="00EE26AA" w:rsidP="00EE26AA">
      <w:pPr>
        <w:shd w:val="clear" w:color="auto" w:fill="FFFFFF"/>
        <w:spacing w:after="0" w:line="240" w:lineRule="auto"/>
        <w:jc w:val="center"/>
        <w:rPr>
          <w:rFonts w:eastAsia="Times New Roman" w:cstheme="minorHAnsi"/>
        </w:rPr>
      </w:pPr>
    </w:p>
    <w:p w14:paraId="38B0A8E3" w14:textId="77777777" w:rsidR="00EE26AA" w:rsidRPr="00EE26AA" w:rsidRDefault="00EE26AA" w:rsidP="00E703AC">
      <w:pPr>
        <w:numPr>
          <w:ilvl w:val="0"/>
          <w:numId w:val="1"/>
        </w:numPr>
        <w:shd w:val="clear" w:color="auto" w:fill="FFFFFF"/>
        <w:tabs>
          <w:tab w:val="clear" w:pos="720"/>
        </w:tabs>
        <w:spacing w:after="0" w:line="240" w:lineRule="auto"/>
        <w:ind w:left="426"/>
        <w:rPr>
          <w:rFonts w:eastAsia="Times New Roman" w:cstheme="minorHAnsi"/>
        </w:rPr>
      </w:pPr>
      <w:r w:rsidRPr="00EE26AA">
        <w:rPr>
          <w:rFonts w:eastAsia="Times New Roman" w:cstheme="minorHAnsi"/>
        </w:rPr>
        <w:t>Účelem řádu je zejména zajištění bezpečnosti osob, ochrany jejich zdraví a majetku účastníků PBR, jakož i pořadatele a jeho pověřených osob, v průběhu konání PBR. Řád stanovuje především závazná pravidla a podmínky pro účast na PBR, pravidla vstupu do prostor, v němž je PBR pořadatelem organizováno, pobytu a pohybu v rámci něho.</w:t>
      </w:r>
    </w:p>
    <w:p w14:paraId="6C4BCFE6" w14:textId="033957F0" w:rsidR="00EE26AA" w:rsidRPr="00E703AC" w:rsidRDefault="00EE26AA" w:rsidP="00E703AC">
      <w:pPr>
        <w:numPr>
          <w:ilvl w:val="0"/>
          <w:numId w:val="1"/>
        </w:numPr>
        <w:shd w:val="clear" w:color="auto" w:fill="FFFFFF"/>
        <w:tabs>
          <w:tab w:val="clear" w:pos="720"/>
        </w:tabs>
        <w:spacing w:after="0" w:line="240" w:lineRule="auto"/>
        <w:ind w:left="426"/>
        <w:rPr>
          <w:rFonts w:eastAsia="Times New Roman" w:cstheme="minorHAnsi"/>
        </w:rPr>
      </w:pPr>
      <w:r w:rsidRPr="00E703AC">
        <w:rPr>
          <w:rFonts w:eastAsia="Times New Roman" w:cstheme="minorHAnsi"/>
        </w:rPr>
        <w:t>Každý účastník PBR (zejména návštěvníci, hosté, tvůrci či přednášející, další prezentující atp.) obdrží od pořadatele festivalovou akreditaci (viz identifikační visačka na krk), která ho opravňuje ke vstupu do prostor konání PBR, zejména poslechových místností, akreditačního centra a dalších prostor využívaných dle programu PBR a nahrazuje vstupenku na PBR. </w:t>
      </w:r>
    </w:p>
    <w:p w14:paraId="337396AD" w14:textId="77777777" w:rsidR="00EE26AA" w:rsidRPr="00E703AC" w:rsidRDefault="00EE26AA" w:rsidP="00E703AC">
      <w:pPr>
        <w:numPr>
          <w:ilvl w:val="0"/>
          <w:numId w:val="1"/>
        </w:numPr>
        <w:shd w:val="clear" w:color="auto" w:fill="FFFFFF"/>
        <w:tabs>
          <w:tab w:val="clear" w:pos="720"/>
        </w:tabs>
        <w:spacing w:after="0" w:line="240" w:lineRule="auto"/>
        <w:ind w:left="426"/>
        <w:rPr>
          <w:rFonts w:eastAsia="Times New Roman" w:cstheme="minorHAnsi"/>
        </w:rPr>
      </w:pPr>
      <w:r w:rsidRPr="00E703AC">
        <w:rPr>
          <w:rFonts w:eastAsia="Times New Roman" w:cstheme="minorHAnsi"/>
        </w:rPr>
        <w:t>Řádem je povinna řídit se jakákoliv osoba, která vstoupí do prostor konání festivalu.</w:t>
      </w:r>
    </w:p>
    <w:p w14:paraId="746848E1" w14:textId="77777777" w:rsidR="00EE26AA" w:rsidRPr="00EE26AA" w:rsidRDefault="00EE26AA" w:rsidP="00E703AC">
      <w:pPr>
        <w:numPr>
          <w:ilvl w:val="0"/>
          <w:numId w:val="1"/>
        </w:numPr>
        <w:shd w:val="clear" w:color="auto" w:fill="FFFFFF"/>
        <w:tabs>
          <w:tab w:val="clear" w:pos="720"/>
        </w:tabs>
        <w:spacing w:after="0" w:line="240" w:lineRule="auto"/>
        <w:ind w:left="426"/>
        <w:rPr>
          <w:rFonts w:eastAsia="Times New Roman" w:cstheme="minorHAnsi"/>
        </w:rPr>
      </w:pPr>
      <w:r w:rsidRPr="00EE26AA">
        <w:rPr>
          <w:rFonts w:eastAsia="Times New Roman" w:cstheme="minorHAnsi"/>
        </w:rPr>
        <w:t>Dozor nad dodržováním a respektováním řádu provádí řádně označení pořadatelem pověřené osoby, (v tomto řádu uvedeny jako „pověřené osoby“).</w:t>
      </w:r>
    </w:p>
    <w:p w14:paraId="5FC0DE5E" w14:textId="77777777" w:rsidR="00EE26AA" w:rsidRDefault="00EE26AA" w:rsidP="00EE26AA">
      <w:pPr>
        <w:shd w:val="clear" w:color="auto" w:fill="FFFFFF"/>
        <w:spacing w:after="0" w:line="240" w:lineRule="auto"/>
        <w:jc w:val="center"/>
        <w:rPr>
          <w:rFonts w:eastAsia="Times New Roman" w:cstheme="minorHAnsi"/>
          <w:b/>
          <w:bCs/>
        </w:rPr>
      </w:pPr>
    </w:p>
    <w:p w14:paraId="051F9518" w14:textId="77777777" w:rsidR="00EE26AA" w:rsidRPr="00E703AC" w:rsidRDefault="00EE26AA" w:rsidP="00E703AC">
      <w:pPr>
        <w:pStyle w:val="Odstavecseseznamem"/>
        <w:numPr>
          <w:ilvl w:val="0"/>
          <w:numId w:val="13"/>
        </w:numPr>
        <w:shd w:val="clear" w:color="auto" w:fill="FFFFFF"/>
        <w:spacing w:after="0" w:line="240" w:lineRule="auto"/>
        <w:jc w:val="center"/>
        <w:rPr>
          <w:rFonts w:eastAsia="Times New Roman" w:cstheme="minorHAnsi"/>
          <w:b/>
          <w:bCs/>
        </w:rPr>
      </w:pPr>
      <w:r w:rsidRPr="00E703AC">
        <w:rPr>
          <w:rFonts w:eastAsia="Times New Roman" w:cstheme="minorHAnsi"/>
          <w:b/>
          <w:bCs/>
        </w:rPr>
        <w:t>ÚČAST NA FESTIVALU</w:t>
      </w:r>
    </w:p>
    <w:p w14:paraId="27A75E23" w14:textId="77777777" w:rsidR="00EE26AA" w:rsidRPr="00EE26AA" w:rsidRDefault="00EE26AA" w:rsidP="00EE26AA">
      <w:pPr>
        <w:shd w:val="clear" w:color="auto" w:fill="FFFFFF"/>
        <w:spacing w:after="0" w:line="240" w:lineRule="auto"/>
        <w:jc w:val="center"/>
        <w:rPr>
          <w:rFonts w:eastAsia="Times New Roman" w:cstheme="minorHAnsi"/>
        </w:rPr>
      </w:pPr>
    </w:p>
    <w:p w14:paraId="5AD322D4" w14:textId="77777777" w:rsidR="00EE26AA" w:rsidRPr="00EE26AA" w:rsidRDefault="00EE26AA" w:rsidP="00E703AC">
      <w:pPr>
        <w:numPr>
          <w:ilvl w:val="0"/>
          <w:numId w:val="2"/>
        </w:numPr>
        <w:shd w:val="clear" w:color="auto" w:fill="FFFFFF"/>
        <w:tabs>
          <w:tab w:val="clear" w:pos="720"/>
        </w:tabs>
        <w:spacing w:after="0" w:line="240" w:lineRule="auto"/>
        <w:ind w:left="426"/>
        <w:rPr>
          <w:rFonts w:eastAsia="Times New Roman" w:cstheme="minorHAnsi"/>
        </w:rPr>
      </w:pPr>
      <w:r w:rsidRPr="00EE26AA">
        <w:rPr>
          <w:rFonts w:eastAsia="Times New Roman" w:cstheme="minorHAnsi"/>
        </w:rPr>
        <w:t>Za účastníka festivalu se pro účely řádu považuje každá osoba z řad veřejnosti, která vstoupí v průběhu konání festivalu do pr</w:t>
      </w:r>
      <w:r w:rsidR="004024C7">
        <w:rPr>
          <w:rFonts w:eastAsia="Times New Roman" w:cstheme="minorHAnsi"/>
        </w:rPr>
        <w:t>ostor festivalu</w:t>
      </w:r>
      <w:r w:rsidRPr="00EE26AA">
        <w:rPr>
          <w:rFonts w:eastAsia="Times New Roman" w:cstheme="minorHAnsi"/>
        </w:rPr>
        <w:t xml:space="preserve"> a od pořadatele festivalu obdrží festivalovou akreditaci (dále jen „účastník festivalu“).</w:t>
      </w:r>
    </w:p>
    <w:p w14:paraId="70EC0F1B" w14:textId="77777777" w:rsidR="00EE26AA" w:rsidRPr="00EE26AA" w:rsidRDefault="00EE26AA" w:rsidP="00E703AC">
      <w:pPr>
        <w:numPr>
          <w:ilvl w:val="0"/>
          <w:numId w:val="2"/>
        </w:numPr>
        <w:shd w:val="clear" w:color="auto" w:fill="FFFFFF"/>
        <w:tabs>
          <w:tab w:val="clear" w:pos="720"/>
        </w:tabs>
        <w:spacing w:after="0" w:line="240" w:lineRule="auto"/>
        <w:ind w:left="426"/>
        <w:rPr>
          <w:rFonts w:eastAsia="Times New Roman" w:cstheme="minorHAnsi"/>
        </w:rPr>
      </w:pPr>
      <w:r w:rsidRPr="00EE26AA">
        <w:rPr>
          <w:rFonts w:eastAsia="Times New Roman" w:cstheme="minorHAnsi"/>
        </w:rPr>
        <w:t>Program PBR je dostupný na </w:t>
      </w:r>
      <w:hyperlink r:id="rId5" w:history="1">
        <w:r w:rsidRPr="00EE26AA">
          <w:rPr>
            <w:rFonts w:eastAsia="Times New Roman" w:cstheme="minorHAnsi"/>
          </w:rPr>
          <w:t>www.prixbohemiaradio.cz</w:t>
        </w:r>
      </w:hyperlink>
      <w:r w:rsidRPr="00EE26AA">
        <w:rPr>
          <w:rFonts w:eastAsia="Times New Roman" w:cstheme="minorHAnsi"/>
        </w:rPr>
        <w:t xml:space="preserve"> (dále jen „program festivalu“).</w:t>
      </w:r>
    </w:p>
    <w:p w14:paraId="2B0C74D2" w14:textId="77777777" w:rsidR="00EE26AA" w:rsidRPr="00EE26AA" w:rsidRDefault="00EE26AA" w:rsidP="00E703AC">
      <w:pPr>
        <w:numPr>
          <w:ilvl w:val="0"/>
          <w:numId w:val="2"/>
        </w:numPr>
        <w:shd w:val="clear" w:color="auto" w:fill="FFFFFF"/>
        <w:tabs>
          <w:tab w:val="clear" w:pos="720"/>
        </w:tabs>
        <w:spacing w:after="0" w:line="240" w:lineRule="auto"/>
        <w:ind w:left="426"/>
        <w:rPr>
          <w:rFonts w:eastAsia="Times New Roman" w:cstheme="minorHAnsi"/>
        </w:rPr>
      </w:pPr>
      <w:r w:rsidRPr="00EE26AA">
        <w:rPr>
          <w:rFonts w:eastAsia="Times New Roman" w:cstheme="minorHAnsi"/>
        </w:rPr>
        <w:t>Účast na PBR je podmíněna bezplatnou akreditací. Pořadatel si vyhrazuje právo rozhodnout, které služby v rámci PBR budou placené (např. účast na divadelních a hudebních akcích PBR). </w:t>
      </w:r>
    </w:p>
    <w:p w14:paraId="17EA796D" w14:textId="77777777" w:rsidR="00EE26AA" w:rsidRPr="00EE26AA" w:rsidRDefault="00EE26AA" w:rsidP="00E703AC">
      <w:pPr>
        <w:numPr>
          <w:ilvl w:val="0"/>
          <w:numId w:val="2"/>
        </w:numPr>
        <w:shd w:val="clear" w:color="auto" w:fill="FFFFFF"/>
        <w:tabs>
          <w:tab w:val="clear" w:pos="720"/>
        </w:tabs>
        <w:spacing w:after="0" w:line="240" w:lineRule="auto"/>
        <w:ind w:left="426"/>
        <w:rPr>
          <w:rFonts w:eastAsia="Times New Roman" w:cstheme="minorHAnsi"/>
        </w:rPr>
      </w:pPr>
      <w:r w:rsidRPr="00EE26AA">
        <w:rPr>
          <w:rFonts w:eastAsia="Times New Roman" w:cstheme="minorHAnsi"/>
        </w:rPr>
        <w:t>Pořadatel si vyhrazuje právo vyvést z prostor osobu, která se neprokáže akreditací nebo jiným dokladem opravňujícím ji k účasti na programu PBR.</w:t>
      </w:r>
    </w:p>
    <w:p w14:paraId="19411BF9" w14:textId="77777777" w:rsidR="00EE26AA" w:rsidRPr="00EE26AA" w:rsidRDefault="00EE26AA" w:rsidP="00E703AC">
      <w:pPr>
        <w:numPr>
          <w:ilvl w:val="0"/>
          <w:numId w:val="2"/>
        </w:numPr>
        <w:shd w:val="clear" w:color="auto" w:fill="FFFFFF"/>
        <w:tabs>
          <w:tab w:val="clear" w:pos="720"/>
        </w:tabs>
        <w:spacing w:after="0" w:line="240" w:lineRule="auto"/>
        <w:ind w:left="426"/>
        <w:rPr>
          <w:rFonts w:eastAsia="Times New Roman" w:cstheme="minorHAnsi"/>
        </w:rPr>
      </w:pPr>
      <w:r w:rsidRPr="00EE26AA">
        <w:rPr>
          <w:rFonts w:eastAsia="Times New Roman" w:cstheme="minorHAnsi"/>
        </w:rPr>
        <w:t>Prostory jednotlivých festivalových míst mají své vlastní provozní řády, které jsou pro účely prostor příslušných festivalových míst považovány za součást řádu a s nimiž jsou účastníci festivalu povinni se seznámit a dodržovat je.</w:t>
      </w:r>
    </w:p>
    <w:p w14:paraId="71DADCF8" w14:textId="77777777" w:rsidR="00EE26AA" w:rsidRDefault="00EE26AA" w:rsidP="00EE26AA">
      <w:pPr>
        <w:shd w:val="clear" w:color="auto" w:fill="FFFFFF"/>
        <w:spacing w:after="0" w:line="240" w:lineRule="auto"/>
        <w:jc w:val="center"/>
        <w:rPr>
          <w:rFonts w:eastAsia="Times New Roman" w:cstheme="minorHAnsi"/>
          <w:b/>
          <w:bCs/>
        </w:rPr>
      </w:pPr>
    </w:p>
    <w:p w14:paraId="745C1B2A" w14:textId="77777777" w:rsidR="00EE26AA" w:rsidRPr="00E703AC" w:rsidRDefault="00EE26AA" w:rsidP="00E703AC">
      <w:pPr>
        <w:pStyle w:val="Odstavecseseznamem"/>
        <w:numPr>
          <w:ilvl w:val="0"/>
          <w:numId w:val="13"/>
        </w:numPr>
        <w:shd w:val="clear" w:color="auto" w:fill="FFFFFF"/>
        <w:spacing w:after="0" w:line="240" w:lineRule="auto"/>
        <w:jc w:val="center"/>
        <w:rPr>
          <w:rFonts w:eastAsia="Times New Roman" w:cstheme="minorHAnsi"/>
          <w:b/>
          <w:bCs/>
        </w:rPr>
      </w:pPr>
      <w:r w:rsidRPr="00E703AC">
        <w:rPr>
          <w:rFonts w:eastAsia="Times New Roman" w:cstheme="minorHAnsi"/>
          <w:b/>
          <w:bCs/>
        </w:rPr>
        <w:t>VSTUP A POBYT V PROSTORÁCH PBR</w:t>
      </w:r>
    </w:p>
    <w:p w14:paraId="0C8B0AE1" w14:textId="77777777" w:rsidR="00EE26AA" w:rsidRPr="00EE26AA" w:rsidRDefault="00EE26AA" w:rsidP="00EE26AA">
      <w:pPr>
        <w:shd w:val="clear" w:color="auto" w:fill="FFFFFF"/>
        <w:spacing w:after="0" w:line="240" w:lineRule="auto"/>
        <w:jc w:val="center"/>
        <w:rPr>
          <w:rFonts w:eastAsia="Times New Roman" w:cstheme="minorHAnsi"/>
        </w:rPr>
      </w:pPr>
    </w:p>
    <w:p w14:paraId="4D2D0D83" w14:textId="77777777" w:rsidR="00EE26AA" w:rsidRPr="00EE26AA" w:rsidRDefault="00EE26AA" w:rsidP="00E703AC">
      <w:pPr>
        <w:numPr>
          <w:ilvl w:val="0"/>
          <w:numId w:val="3"/>
        </w:numPr>
        <w:shd w:val="clear" w:color="auto" w:fill="FFFFFF"/>
        <w:tabs>
          <w:tab w:val="clear" w:pos="720"/>
        </w:tabs>
        <w:spacing w:after="0" w:line="240" w:lineRule="auto"/>
        <w:ind w:left="426"/>
        <w:rPr>
          <w:rFonts w:eastAsia="Times New Roman" w:cstheme="minorHAnsi"/>
        </w:rPr>
      </w:pPr>
      <w:r w:rsidRPr="00EE26AA">
        <w:rPr>
          <w:rFonts w:eastAsia="Times New Roman" w:cstheme="minorHAnsi"/>
        </w:rPr>
        <w:t>Vstup do prostor PBR je možný pouze v místech a časech k tomu určených.</w:t>
      </w:r>
    </w:p>
    <w:p w14:paraId="546C4822" w14:textId="77777777" w:rsidR="00EE26AA" w:rsidRPr="00EE26AA" w:rsidRDefault="00EE26AA" w:rsidP="00E703AC">
      <w:pPr>
        <w:numPr>
          <w:ilvl w:val="0"/>
          <w:numId w:val="3"/>
        </w:numPr>
        <w:shd w:val="clear" w:color="auto" w:fill="FFFFFF"/>
        <w:tabs>
          <w:tab w:val="clear" w:pos="720"/>
        </w:tabs>
        <w:spacing w:after="0" w:line="240" w:lineRule="auto"/>
        <w:ind w:left="426"/>
        <w:rPr>
          <w:rFonts w:eastAsia="Times New Roman" w:cstheme="minorHAnsi"/>
        </w:rPr>
      </w:pPr>
      <w:r w:rsidRPr="00EE26AA">
        <w:rPr>
          <w:rFonts w:eastAsia="Times New Roman" w:cstheme="minorHAnsi"/>
        </w:rPr>
        <w:t>Každá osoba vstupující do prostor PBR je povinna být obeznámena s podmínkami stanovenými v řádu, vyjadřuje s podmínkami řádu souhlas a zavazuje se je stejně jako provozní řády jednotlivých prostor, kde se PBR odehrává, během doby jeho konání dodržovat po celou dobu své přítomnosti v prostorách PBR.</w:t>
      </w:r>
    </w:p>
    <w:p w14:paraId="59182F9E" w14:textId="77777777" w:rsidR="00EE26AA" w:rsidRPr="00EE26AA" w:rsidRDefault="00EE26AA" w:rsidP="00E703AC">
      <w:pPr>
        <w:numPr>
          <w:ilvl w:val="0"/>
          <w:numId w:val="3"/>
        </w:numPr>
        <w:shd w:val="clear" w:color="auto" w:fill="FFFFFF"/>
        <w:tabs>
          <w:tab w:val="clear" w:pos="720"/>
        </w:tabs>
        <w:spacing w:after="0" w:line="240" w:lineRule="auto"/>
        <w:ind w:left="426"/>
        <w:rPr>
          <w:rFonts w:eastAsia="Times New Roman" w:cstheme="minorHAnsi"/>
        </w:rPr>
      </w:pPr>
      <w:r w:rsidRPr="00EE26AA">
        <w:rPr>
          <w:rFonts w:eastAsia="Times New Roman" w:cstheme="minorHAnsi"/>
        </w:rPr>
        <w:t>Osoby mladší 15ti let mohou do prostor PBR vstupovat a pobývat v něm pouze v doprovodu svého zákonného zástupce nebo osoby starší 18 let, která nad nezletilým bude vykonávat po celou dobu přítomnosti v prostorách PBR dohled.</w:t>
      </w:r>
    </w:p>
    <w:p w14:paraId="0FE7B67D" w14:textId="77777777" w:rsidR="00EE26AA" w:rsidRPr="00EE26AA" w:rsidRDefault="00EE26AA" w:rsidP="00E703AC">
      <w:pPr>
        <w:numPr>
          <w:ilvl w:val="0"/>
          <w:numId w:val="3"/>
        </w:numPr>
        <w:shd w:val="clear" w:color="auto" w:fill="FFFFFF"/>
        <w:tabs>
          <w:tab w:val="clear" w:pos="720"/>
        </w:tabs>
        <w:spacing w:after="0" w:line="240" w:lineRule="auto"/>
        <w:ind w:left="426"/>
        <w:rPr>
          <w:rFonts w:eastAsia="Times New Roman" w:cstheme="minorHAnsi"/>
        </w:rPr>
      </w:pPr>
      <w:r w:rsidRPr="00EE26AA">
        <w:rPr>
          <w:rFonts w:eastAsia="Times New Roman" w:cstheme="minorHAnsi"/>
        </w:rPr>
        <w:t>Otevírací dobu jednotlivých prostor v rámci PBR stanovuje vlastník či provozovatel těchto prostor. Otevírací doba Konviktu je od 8:00 do 22:00 hodin.</w:t>
      </w:r>
    </w:p>
    <w:p w14:paraId="47509713" w14:textId="77777777" w:rsidR="00EE26AA" w:rsidRDefault="00EE26AA" w:rsidP="00E703AC">
      <w:pPr>
        <w:numPr>
          <w:ilvl w:val="0"/>
          <w:numId w:val="3"/>
        </w:numPr>
        <w:shd w:val="clear" w:color="auto" w:fill="FFFFFF"/>
        <w:tabs>
          <w:tab w:val="clear" w:pos="720"/>
        </w:tabs>
        <w:spacing w:after="0" w:line="240" w:lineRule="auto"/>
        <w:ind w:left="426"/>
        <w:rPr>
          <w:rFonts w:eastAsia="Times New Roman" w:cstheme="minorHAnsi"/>
        </w:rPr>
      </w:pPr>
      <w:r w:rsidRPr="00EE26AA">
        <w:rPr>
          <w:rFonts w:eastAsia="Times New Roman" w:cstheme="minorHAnsi"/>
        </w:rPr>
        <w:lastRenderedPageBreak/>
        <w:t>V případě porušení podmínek účasti na PBR stanovených řádem ztrácí účastník festivalu právo na vstup do prostor PBR a pořadatel je v takovém případě oprávněn nechat jej z prostor PBR prostřednictvím pověřených osob vyvést.</w:t>
      </w:r>
    </w:p>
    <w:p w14:paraId="2A5AEC80" w14:textId="77777777" w:rsidR="00E703AC" w:rsidRPr="00EE26AA" w:rsidRDefault="00E703AC" w:rsidP="00E703AC">
      <w:pPr>
        <w:shd w:val="clear" w:color="auto" w:fill="FFFFFF"/>
        <w:spacing w:after="0" w:line="240" w:lineRule="auto"/>
        <w:ind w:left="426"/>
        <w:rPr>
          <w:rFonts w:eastAsia="Times New Roman" w:cstheme="minorHAnsi"/>
        </w:rPr>
      </w:pPr>
    </w:p>
    <w:p w14:paraId="79C0A08C" w14:textId="6D328543" w:rsidR="00EE26AA" w:rsidRPr="00E703AC" w:rsidRDefault="00EE26AA" w:rsidP="00E703AC">
      <w:pPr>
        <w:pStyle w:val="Odstavecseseznamem"/>
        <w:numPr>
          <w:ilvl w:val="0"/>
          <w:numId w:val="13"/>
        </w:numPr>
        <w:shd w:val="clear" w:color="auto" w:fill="FFFFFF"/>
        <w:spacing w:after="0" w:line="240" w:lineRule="auto"/>
        <w:jc w:val="center"/>
        <w:rPr>
          <w:rFonts w:eastAsia="Times New Roman" w:cstheme="minorHAnsi"/>
          <w:b/>
          <w:bCs/>
        </w:rPr>
      </w:pPr>
      <w:r w:rsidRPr="00E703AC">
        <w:rPr>
          <w:rFonts w:eastAsia="Times New Roman" w:cstheme="minorHAnsi"/>
          <w:b/>
          <w:bCs/>
        </w:rPr>
        <w:t>POVINNOSTI ÚČASTNÍKŮ FESTIVALU</w:t>
      </w:r>
    </w:p>
    <w:p w14:paraId="6DDC033B" w14:textId="77777777" w:rsidR="00EE26AA" w:rsidRPr="00EE26AA" w:rsidRDefault="00EE26AA" w:rsidP="00EE26AA">
      <w:pPr>
        <w:shd w:val="clear" w:color="auto" w:fill="FFFFFF"/>
        <w:spacing w:after="0" w:line="240" w:lineRule="auto"/>
        <w:jc w:val="center"/>
        <w:rPr>
          <w:rFonts w:eastAsia="Times New Roman" w:cstheme="minorHAnsi"/>
        </w:rPr>
      </w:pPr>
    </w:p>
    <w:p w14:paraId="2C74EFB0" w14:textId="2274D8CA" w:rsidR="00EE26AA" w:rsidRPr="00E703AC" w:rsidRDefault="00EE26AA" w:rsidP="00E703AC">
      <w:pPr>
        <w:pStyle w:val="Odstavecseseznamem"/>
        <w:numPr>
          <w:ilvl w:val="0"/>
          <w:numId w:val="15"/>
        </w:numPr>
        <w:shd w:val="clear" w:color="auto" w:fill="FFFFFF"/>
        <w:spacing w:after="0" w:line="240" w:lineRule="auto"/>
        <w:ind w:left="426"/>
        <w:rPr>
          <w:rFonts w:eastAsia="Times New Roman" w:cstheme="minorHAnsi"/>
          <w:sz w:val="20"/>
          <w:szCs w:val="20"/>
        </w:rPr>
      </w:pPr>
      <w:r w:rsidRPr="00E703AC">
        <w:rPr>
          <w:rFonts w:eastAsia="Times New Roman" w:cstheme="minorHAnsi"/>
          <w:sz w:val="20"/>
          <w:szCs w:val="20"/>
        </w:rPr>
        <w:t>Účastníci festivalu jsou povinni:</w:t>
      </w:r>
    </w:p>
    <w:p w14:paraId="1D1BF327" w14:textId="77777777" w:rsidR="00EE26AA" w:rsidRPr="00E703AC" w:rsidRDefault="00EE26AA" w:rsidP="00E703AC">
      <w:pPr>
        <w:numPr>
          <w:ilvl w:val="0"/>
          <w:numId w:val="16"/>
        </w:numPr>
        <w:shd w:val="clear" w:color="auto" w:fill="FFFFFF"/>
        <w:tabs>
          <w:tab w:val="clear" w:pos="720"/>
        </w:tabs>
        <w:spacing w:after="0" w:line="240" w:lineRule="auto"/>
        <w:ind w:left="851"/>
        <w:rPr>
          <w:rFonts w:eastAsia="Times New Roman" w:cstheme="minorHAnsi"/>
          <w:sz w:val="20"/>
          <w:szCs w:val="20"/>
        </w:rPr>
      </w:pPr>
      <w:r w:rsidRPr="00E703AC">
        <w:rPr>
          <w:rFonts w:eastAsia="Times New Roman" w:cstheme="minorHAnsi"/>
          <w:sz w:val="20"/>
          <w:szCs w:val="20"/>
        </w:rPr>
        <w:t>dodržovat řád stejně jako provozní řády jednotlivých prostor prostorách PBR, obecně závazné právní předpisy České republiky a dále obecné zásady slušného chování a dobrých mravů,</w:t>
      </w:r>
    </w:p>
    <w:p w14:paraId="544BEC31" w14:textId="77777777" w:rsidR="00EE26AA" w:rsidRPr="00E703AC" w:rsidRDefault="00EE26AA" w:rsidP="00E703AC">
      <w:pPr>
        <w:numPr>
          <w:ilvl w:val="0"/>
          <w:numId w:val="16"/>
        </w:numPr>
        <w:shd w:val="clear" w:color="auto" w:fill="FFFFFF"/>
        <w:tabs>
          <w:tab w:val="clear" w:pos="720"/>
        </w:tabs>
        <w:spacing w:after="0" w:line="240" w:lineRule="auto"/>
        <w:ind w:left="851"/>
        <w:rPr>
          <w:rFonts w:eastAsia="Times New Roman" w:cstheme="minorHAnsi"/>
          <w:sz w:val="20"/>
          <w:szCs w:val="20"/>
        </w:rPr>
      </w:pPr>
      <w:r w:rsidRPr="00E703AC">
        <w:rPr>
          <w:rFonts w:eastAsia="Times New Roman" w:cstheme="minorHAnsi"/>
          <w:sz w:val="20"/>
          <w:szCs w:val="20"/>
        </w:rPr>
        <w:t>chovat se v prostorách PBR tak, aby svým jednáním či opomenutí neohrožovali bezpečnost, zdraví a majetek třetích osob a aby neomezovali či neobtěžovali (zejm. pachem, hlukem či nevhodným chováním) ostatní účastníky festivalu a další osoby nad míru přiměřenou okolnostem,</w:t>
      </w:r>
    </w:p>
    <w:p w14:paraId="7FB10982" w14:textId="77777777" w:rsidR="00EE26AA" w:rsidRPr="00E703AC" w:rsidRDefault="00EE26AA" w:rsidP="00E703AC">
      <w:pPr>
        <w:numPr>
          <w:ilvl w:val="0"/>
          <w:numId w:val="16"/>
        </w:numPr>
        <w:shd w:val="clear" w:color="auto" w:fill="FFFFFF"/>
        <w:tabs>
          <w:tab w:val="clear" w:pos="720"/>
        </w:tabs>
        <w:spacing w:after="0" w:line="240" w:lineRule="auto"/>
        <w:ind w:left="851"/>
        <w:rPr>
          <w:rFonts w:eastAsia="Times New Roman" w:cstheme="minorHAnsi"/>
          <w:sz w:val="20"/>
          <w:szCs w:val="20"/>
        </w:rPr>
      </w:pPr>
      <w:r w:rsidRPr="00E703AC">
        <w:rPr>
          <w:rFonts w:eastAsia="Times New Roman" w:cstheme="minorHAnsi"/>
          <w:sz w:val="20"/>
          <w:szCs w:val="20"/>
        </w:rPr>
        <w:t>nedopouštět se jakýchkoliv projevů nenávisti, rasismu, xenofobie, homofobie atp., agrese, vyhrožování či násilí, zejména pak vůči jakýmkoliv menšinám; pořadatel takové projevy odsuzuje a netoleruje,</w:t>
      </w:r>
    </w:p>
    <w:p w14:paraId="45C6CE24" w14:textId="77777777" w:rsidR="00EE26AA" w:rsidRPr="00E703AC" w:rsidRDefault="00EE26AA" w:rsidP="00E703AC">
      <w:pPr>
        <w:numPr>
          <w:ilvl w:val="0"/>
          <w:numId w:val="16"/>
        </w:numPr>
        <w:shd w:val="clear" w:color="auto" w:fill="FFFFFF"/>
        <w:tabs>
          <w:tab w:val="clear" w:pos="720"/>
        </w:tabs>
        <w:spacing w:after="0" w:line="240" w:lineRule="auto"/>
        <w:ind w:left="851"/>
        <w:rPr>
          <w:rFonts w:eastAsia="Times New Roman" w:cstheme="minorHAnsi"/>
          <w:sz w:val="20"/>
          <w:szCs w:val="20"/>
        </w:rPr>
      </w:pPr>
      <w:r w:rsidRPr="00E703AC">
        <w:rPr>
          <w:rFonts w:eastAsia="Times New Roman" w:cstheme="minorHAnsi"/>
          <w:sz w:val="20"/>
          <w:szCs w:val="20"/>
        </w:rPr>
        <w:t>řídit se pokyny pořadatele nebo jím pověřených osob, jakož i pokyny policie, hasičů a záchranné služby,</w:t>
      </w:r>
    </w:p>
    <w:p w14:paraId="76DF161D" w14:textId="77777777" w:rsidR="00EE26AA" w:rsidRPr="00E703AC" w:rsidRDefault="00EE26AA" w:rsidP="00E703AC">
      <w:pPr>
        <w:numPr>
          <w:ilvl w:val="0"/>
          <w:numId w:val="16"/>
        </w:numPr>
        <w:shd w:val="clear" w:color="auto" w:fill="FFFFFF"/>
        <w:tabs>
          <w:tab w:val="clear" w:pos="720"/>
        </w:tabs>
        <w:spacing w:after="0" w:line="240" w:lineRule="auto"/>
        <w:ind w:left="851"/>
        <w:rPr>
          <w:rFonts w:eastAsia="Times New Roman" w:cstheme="minorHAnsi"/>
          <w:sz w:val="20"/>
          <w:szCs w:val="20"/>
        </w:rPr>
      </w:pPr>
      <w:r w:rsidRPr="00E703AC">
        <w:rPr>
          <w:rFonts w:eastAsia="Times New Roman" w:cstheme="minorHAnsi"/>
          <w:sz w:val="20"/>
          <w:szCs w:val="20"/>
        </w:rPr>
        <w:t>dodržovat otevírací dobu jednotlivých prostor v rámci prostor PBR,</w:t>
      </w:r>
    </w:p>
    <w:p w14:paraId="67604AF9" w14:textId="77777777" w:rsidR="00EE26AA" w:rsidRPr="00E703AC" w:rsidRDefault="00EE26AA" w:rsidP="00E703AC">
      <w:pPr>
        <w:numPr>
          <w:ilvl w:val="0"/>
          <w:numId w:val="16"/>
        </w:numPr>
        <w:shd w:val="clear" w:color="auto" w:fill="FFFFFF"/>
        <w:tabs>
          <w:tab w:val="clear" w:pos="720"/>
        </w:tabs>
        <w:spacing w:after="0" w:line="240" w:lineRule="auto"/>
        <w:ind w:left="851"/>
        <w:rPr>
          <w:rFonts w:eastAsia="Times New Roman" w:cstheme="minorHAnsi"/>
          <w:sz w:val="20"/>
          <w:szCs w:val="20"/>
        </w:rPr>
      </w:pPr>
      <w:r w:rsidRPr="00E703AC">
        <w:rPr>
          <w:rFonts w:eastAsia="Times New Roman" w:cstheme="minorHAnsi"/>
          <w:sz w:val="20"/>
          <w:szCs w:val="20"/>
        </w:rPr>
        <w:t>při vstupu do festivalových míst se prokázat akreditací, zejména do prostor, kde se koná akreditovaný program PBR,</w:t>
      </w:r>
    </w:p>
    <w:p w14:paraId="742916C8" w14:textId="77777777" w:rsidR="00EE26AA" w:rsidRPr="00E703AC" w:rsidRDefault="00EE26AA" w:rsidP="00E703AC">
      <w:pPr>
        <w:numPr>
          <w:ilvl w:val="0"/>
          <w:numId w:val="16"/>
        </w:numPr>
        <w:shd w:val="clear" w:color="auto" w:fill="FFFFFF"/>
        <w:tabs>
          <w:tab w:val="clear" w:pos="720"/>
        </w:tabs>
        <w:spacing w:after="0" w:line="240" w:lineRule="auto"/>
        <w:ind w:left="851"/>
        <w:rPr>
          <w:rFonts w:eastAsia="Times New Roman" w:cstheme="minorHAnsi"/>
          <w:sz w:val="20"/>
          <w:szCs w:val="20"/>
        </w:rPr>
      </w:pPr>
      <w:r w:rsidRPr="00E703AC">
        <w:rPr>
          <w:rFonts w:eastAsia="Times New Roman" w:cstheme="minorHAnsi"/>
          <w:sz w:val="20"/>
          <w:szCs w:val="20"/>
        </w:rPr>
        <w:t>nosit akreditaci nepoškozenou na krku po celou dobu účasti na akreditovaném programu a na požádání pověřené osoby ji předložit ke kontrole,</w:t>
      </w:r>
    </w:p>
    <w:p w14:paraId="675BFF2C" w14:textId="77777777" w:rsidR="00EE26AA" w:rsidRPr="00E703AC" w:rsidRDefault="00EE26AA" w:rsidP="00E703AC">
      <w:pPr>
        <w:numPr>
          <w:ilvl w:val="0"/>
          <w:numId w:val="16"/>
        </w:numPr>
        <w:shd w:val="clear" w:color="auto" w:fill="FFFFFF"/>
        <w:tabs>
          <w:tab w:val="clear" w:pos="720"/>
        </w:tabs>
        <w:spacing w:after="0" w:line="240" w:lineRule="auto"/>
        <w:ind w:left="851"/>
        <w:rPr>
          <w:rFonts w:eastAsia="Times New Roman" w:cstheme="minorHAnsi"/>
          <w:sz w:val="20"/>
          <w:szCs w:val="20"/>
        </w:rPr>
      </w:pPr>
      <w:r w:rsidRPr="00E703AC">
        <w:rPr>
          <w:rFonts w:eastAsia="Times New Roman" w:cstheme="minorHAnsi"/>
          <w:sz w:val="20"/>
          <w:szCs w:val="20"/>
        </w:rPr>
        <w:t>respektovat zákazové, příkazové a informační tabule umístěné v prostorách PBR a pohybovat se pouze ve vyhrazených prostorách; jakékoliv narušení nebo nerespektování vyhrazených prostor je považováno za hrubé porušení řádu,</w:t>
      </w:r>
    </w:p>
    <w:p w14:paraId="4F593963" w14:textId="77777777" w:rsidR="00EE26AA" w:rsidRPr="00E703AC" w:rsidRDefault="00EE26AA" w:rsidP="00E703AC">
      <w:pPr>
        <w:numPr>
          <w:ilvl w:val="0"/>
          <w:numId w:val="16"/>
        </w:numPr>
        <w:shd w:val="clear" w:color="auto" w:fill="FFFFFF"/>
        <w:tabs>
          <w:tab w:val="clear" w:pos="720"/>
        </w:tabs>
        <w:spacing w:after="0" w:line="240" w:lineRule="auto"/>
        <w:ind w:left="851"/>
        <w:rPr>
          <w:rFonts w:eastAsia="Times New Roman" w:cstheme="minorHAnsi"/>
          <w:sz w:val="20"/>
          <w:szCs w:val="20"/>
        </w:rPr>
      </w:pPr>
      <w:r w:rsidRPr="00E703AC">
        <w:rPr>
          <w:rFonts w:eastAsia="Times New Roman" w:cstheme="minorHAnsi"/>
          <w:sz w:val="20"/>
          <w:szCs w:val="20"/>
        </w:rPr>
        <w:t>udržovat v prostorách  PBR čistotu a pořádek,</w:t>
      </w:r>
    </w:p>
    <w:p w14:paraId="2CFB7537" w14:textId="77777777" w:rsidR="00EE26AA" w:rsidRPr="00E703AC" w:rsidRDefault="00EE26AA" w:rsidP="00E703AC">
      <w:pPr>
        <w:numPr>
          <w:ilvl w:val="0"/>
          <w:numId w:val="16"/>
        </w:numPr>
        <w:shd w:val="clear" w:color="auto" w:fill="FFFFFF"/>
        <w:tabs>
          <w:tab w:val="clear" w:pos="720"/>
        </w:tabs>
        <w:spacing w:after="0" w:line="240" w:lineRule="auto"/>
        <w:ind w:left="851"/>
        <w:rPr>
          <w:rFonts w:eastAsia="Times New Roman" w:cstheme="minorHAnsi"/>
          <w:sz w:val="20"/>
          <w:szCs w:val="20"/>
        </w:rPr>
      </w:pPr>
      <w:r w:rsidRPr="00E703AC">
        <w:rPr>
          <w:rFonts w:eastAsia="Times New Roman" w:cstheme="minorHAnsi"/>
          <w:sz w:val="20"/>
          <w:szCs w:val="20"/>
        </w:rPr>
        <w:t>vyvarovat se jakéhokoliv jednání, které ohrožuje zdraví nebo majetek účastníků festivalu, pořadatele, účinkujících a dalších osob a chovat se tak, aby takovému ohrožení předcházeli,</w:t>
      </w:r>
    </w:p>
    <w:p w14:paraId="45CC882F" w14:textId="77777777" w:rsidR="00EE26AA" w:rsidRPr="00E703AC" w:rsidRDefault="00EE26AA" w:rsidP="00E703AC">
      <w:pPr>
        <w:numPr>
          <w:ilvl w:val="0"/>
          <w:numId w:val="16"/>
        </w:numPr>
        <w:shd w:val="clear" w:color="auto" w:fill="FFFFFF"/>
        <w:tabs>
          <w:tab w:val="clear" w:pos="720"/>
        </w:tabs>
        <w:spacing w:after="0" w:line="240" w:lineRule="auto"/>
        <w:ind w:left="851"/>
        <w:rPr>
          <w:rFonts w:eastAsia="Times New Roman" w:cstheme="minorHAnsi"/>
          <w:sz w:val="20"/>
          <w:szCs w:val="20"/>
        </w:rPr>
      </w:pPr>
      <w:r w:rsidRPr="00E703AC">
        <w:rPr>
          <w:rFonts w:eastAsia="Times New Roman" w:cstheme="minorHAnsi"/>
          <w:sz w:val="20"/>
          <w:szCs w:val="20"/>
        </w:rPr>
        <w:t>vyhazovat odpad výhradě do nádob k tomuto určených,</w:t>
      </w:r>
    </w:p>
    <w:p w14:paraId="52915EAC" w14:textId="77777777" w:rsidR="00EE26AA" w:rsidRPr="00E703AC" w:rsidRDefault="00EE26AA" w:rsidP="00E703AC">
      <w:pPr>
        <w:numPr>
          <w:ilvl w:val="0"/>
          <w:numId w:val="16"/>
        </w:numPr>
        <w:shd w:val="clear" w:color="auto" w:fill="FFFFFF"/>
        <w:tabs>
          <w:tab w:val="clear" w:pos="720"/>
        </w:tabs>
        <w:spacing w:after="0" w:line="240" w:lineRule="auto"/>
        <w:ind w:left="851"/>
        <w:rPr>
          <w:rFonts w:eastAsia="Times New Roman" w:cstheme="minorHAnsi"/>
          <w:sz w:val="20"/>
          <w:szCs w:val="20"/>
        </w:rPr>
      </w:pPr>
      <w:r w:rsidRPr="00E703AC">
        <w:rPr>
          <w:rFonts w:eastAsia="Times New Roman" w:cstheme="minorHAnsi"/>
          <w:sz w:val="20"/>
          <w:szCs w:val="20"/>
        </w:rPr>
        <w:t>ihned ohlásit pořadateli zjištěnou závadu či jednání třetí osoby, které ohrožuje bezpečnost nebo může způsobit poškození zdraví nebo majetku jakýchkoliv osob,</w:t>
      </w:r>
    </w:p>
    <w:p w14:paraId="2DE9C008" w14:textId="77777777" w:rsidR="00EE26AA" w:rsidRPr="00E703AC" w:rsidRDefault="00EE26AA" w:rsidP="00E703AC">
      <w:pPr>
        <w:numPr>
          <w:ilvl w:val="0"/>
          <w:numId w:val="16"/>
        </w:numPr>
        <w:shd w:val="clear" w:color="auto" w:fill="FFFFFF"/>
        <w:tabs>
          <w:tab w:val="clear" w:pos="720"/>
        </w:tabs>
        <w:spacing w:after="0" w:line="240" w:lineRule="auto"/>
        <w:ind w:left="851"/>
        <w:rPr>
          <w:rFonts w:eastAsia="Times New Roman" w:cstheme="minorHAnsi"/>
          <w:sz w:val="20"/>
          <w:szCs w:val="20"/>
        </w:rPr>
      </w:pPr>
      <w:r w:rsidRPr="00E703AC">
        <w:rPr>
          <w:rFonts w:eastAsia="Times New Roman" w:cstheme="minorHAnsi"/>
          <w:sz w:val="20"/>
          <w:szCs w:val="20"/>
        </w:rPr>
        <w:t>ihned uvědomit pořadatele v případě úrazu, škody či jiné mimořádné události v prostorách PBR,</w:t>
      </w:r>
    </w:p>
    <w:p w14:paraId="7B78BAAF" w14:textId="77777777" w:rsidR="00EE26AA" w:rsidRPr="00E703AC" w:rsidRDefault="00EE26AA" w:rsidP="00E703AC">
      <w:pPr>
        <w:numPr>
          <w:ilvl w:val="0"/>
          <w:numId w:val="16"/>
        </w:numPr>
        <w:shd w:val="clear" w:color="auto" w:fill="FFFFFF"/>
        <w:tabs>
          <w:tab w:val="clear" w:pos="720"/>
        </w:tabs>
        <w:spacing w:after="0" w:line="240" w:lineRule="auto"/>
        <w:ind w:left="851"/>
        <w:rPr>
          <w:rFonts w:eastAsia="Times New Roman" w:cstheme="minorHAnsi"/>
          <w:sz w:val="20"/>
          <w:szCs w:val="20"/>
        </w:rPr>
      </w:pPr>
      <w:r w:rsidRPr="00E703AC">
        <w:rPr>
          <w:rFonts w:eastAsia="Times New Roman" w:cstheme="minorHAnsi"/>
          <w:sz w:val="20"/>
          <w:szCs w:val="20"/>
        </w:rPr>
        <w:t>v případě vyhlášení evakuace prostor PBR se řídit pokyny osob řídících evakuaci.</w:t>
      </w:r>
    </w:p>
    <w:p w14:paraId="619ECC39" w14:textId="32784852" w:rsidR="00EE26AA" w:rsidRPr="00E703AC" w:rsidRDefault="00EE26AA" w:rsidP="00E703AC">
      <w:pPr>
        <w:pStyle w:val="Odstavecseseznamem"/>
        <w:numPr>
          <w:ilvl w:val="0"/>
          <w:numId w:val="15"/>
        </w:numPr>
        <w:shd w:val="clear" w:color="auto" w:fill="FFFFFF"/>
        <w:spacing w:after="0" w:line="240" w:lineRule="auto"/>
        <w:ind w:left="426"/>
        <w:rPr>
          <w:rFonts w:eastAsia="Times New Roman" w:cstheme="minorHAnsi"/>
          <w:sz w:val="20"/>
          <w:szCs w:val="20"/>
        </w:rPr>
      </w:pPr>
      <w:r w:rsidRPr="00E703AC">
        <w:rPr>
          <w:rFonts w:eastAsia="Times New Roman" w:cstheme="minorHAnsi"/>
          <w:sz w:val="20"/>
          <w:szCs w:val="20"/>
        </w:rPr>
        <w:t>V případě porušení některé z povinností si pořadatel vyhrazuje právo danou osobu z akreditovaného programu, příslušných prostor PBR prostřednictvím pověřené osoby nebo pracovníka bezpečností služby vyvést a účastníkovi festivalu případně současně zakázat další vstup a účast na PBR.</w:t>
      </w:r>
    </w:p>
    <w:p w14:paraId="240DA244" w14:textId="77777777" w:rsidR="00EE26AA" w:rsidRDefault="00EE26AA" w:rsidP="00EE26AA">
      <w:pPr>
        <w:shd w:val="clear" w:color="auto" w:fill="FFFFFF"/>
        <w:spacing w:after="0" w:line="240" w:lineRule="auto"/>
        <w:jc w:val="center"/>
        <w:rPr>
          <w:rFonts w:eastAsia="Times New Roman" w:cstheme="minorHAnsi"/>
          <w:b/>
          <w:bCs/>
        </w:rPr>
      </w:pPr>
    </w:p>
    <w:p w14:paraId="3A16D256" w14:textId="220B72EB" w:rsidR="00EE26AA" w:rsidRPr="00E703AC" w:rsidRDefault="00EE26AA" w:rsidP="00E703AC">
      <w:pPr>
        <w:pStyle w:val="Odstavecseseznamem"/>
        <w:numPr>
          <w:ilvl w:val="0"/>
          <w:numId w:val="13"/>
        </w:numPr>
        <w:shd w:val="clear" w:color="auto" w:fill="FFFFFF"/>
        <w:spacing w:after="0" w:line="240" w:lineRule="auto"/>
        <w:jc w:val="center"/>
        <w:rPr>
          <w:rFonts w:eastAsia="Times New Roman" w:cstheme="minorHAnsi"/>
          <w:b/>
          <w:bCs/>
        </w:rPr>
      </w:pPr>
      <w:r w:rsidRPr="00E703AC">
        <w:rPr>
          <w:rFonts w:eastAsia="Times New Roman" w:cstheme="minorHAnsi"/>
          <w:b/>
          <w:bCs/>
        </w:rPr>
        <w:t>ZÁKAZY</w:t>
      </w:r>
    </w:p>
    <w:p w14:paraId="7165BB9E" w14:textId="77777777" w:rsidR="00E703AC" w:rsidRDefault="00E703AC" w:rsidP="00EE26AA">
      <w:pPr>
        <w:shd w:val="clear" w:color="auto" w:fill="FFFFFF"/>
        <w:spacing w:after="0" w:line="240" w:lineRule="auto"/>
        <w:rPr>
          <w:rFonts w:eastAsia="Times New Roman" w:cstheme="minorHAnsi"/>
        </w:rPr>
      </w:pPr>
    </w:p>
    <w:p w14:paraId="66671994" w14:textId="1D71B5BD" w:rsidR="00EE26AA" w:rsidRPr="00E703AC" w:rsidRDefault="00EE26AA" w:rsidP="00E703AC">
      <w:pPr>
        <w:pStyle w:val="Odstavecseseznamem"/>
        <w:numPr>
          <w:ilvl w:val="1"/>
          <w:numId w:val="16"/>
        </w:numPr>
        <w:shd w:val="clear" w:color="auto" w:fill="FFFFFF"/>
        <w:spacing w:after="0" w:line="240" w:lineRule="auto"/>
        <w:ind w:left="426"/>
        <w:rPr>
          <w:rFonts w:eastAsia="Times New Roman" w:cstheme="minorHAnsi"/>
          <w:sz w:val="20"/>
          <w:szCs w:val="20"/>
        </w:rPr>
      </w:pPr>
      <w:r w:rsidRPr="00E703AC">
        <w:rPr>
          <w:rFonts w:eastAsia="Times New Roman" w:cstheme="minorHAnsi"/>
          <w:sz w:val="20"/>
          <w:szCs w:val="20"/>
        </w:rPr>
        <w:t>Účastníkům festivalu se zakazuje do prostor PBR vnášet zejména:</w:t>
      </w:r>
    </w:p>
    <w:p w14:paraId="1C4D290C" w14:textId="77777777" w:rsidR="00EE26AA" w:rsidRPr="00E703AC" w:rsidRDefault="00EE26AA" w:rsidP="00E703AC">
      <w:pPr>
        <w:numPr>
          <w:ilvl w:val="0"/>
          <w:numId w:val="17"/>
        </w:numPr>
        <w:shd w:val="clear" w:color="auto" w:fill="FFFFFF"/>
        <w:tabs>
          <w:tab w:val="clear" w:pos="720"/>
        </w:tabs>
        <w:spacing w:after="0" w:line="240" w:lineRule="auto"/>
        <w:ind w:left="851"/>
        <w:rPr>
          <w:rFonts w:eastAsia="Times New Roman" w:cstheme="minorHAnsi"/>
          <w:sz w:val="20"/>
          <w:szCs w:val="20"/>
        </w:rPr>
      </w:pPr>
      <w:r w:rsidRPr="00E703AC">
        <w:rPr>
          <w:rFonts w:eastAsia="Times New Roman" w:cstheme="minorHAnsi"/>
          <w:sz w:val="20"/>
          <w:szCs w:val="20"/>
        </w:rPr>
        <w:t>skleněné nádoby včetně lahví, plechovky a další ostré předměty,</w:t>
      </w:r>
    </w:p>
    <w:p w14:paraId="572C6283" w14:textId="77777777" w:rsidR="00EE26AA" w:rsidRPr="00E703AC" w:rsidRDefault="00EE26AA" w:rsidP="00E703AC">
      <w:pPr>
        <w:numPr>
          <w:ilvl w:val="0"/>
          <w:numId w:val="17"/>
        </w:numPr>
        <w:shd w:val="clear" w:color="auto" w:fill="FFFFFF"/>
        <w:tabs>
          <w:tab w:val="clear" w:pos="720"/>
        </w:tabs>
        <w:spacing w:after="0" w:line="240" w:lineRule="auto"/>
        <w:ind w:left="851"/>
        <w:rPr>
          <w:rFonts w:eastAsia="Times New Roman" w:cstheme="minorHAnsi"/>
          <w:sz w:val="20"/>
          <w:szCs w:val="20"/>
        </w:rPr>
      </w:pPr>
      <w:r w:rsidRPr="00E703AC">
        <w:rPr>
          <w:rFonts w:eastAsia="Times New Roman" w:cstheme="minorHAnsi"/>
          <w:sz w:val="20"/>
          <w:szCs w:val="20"/>
        </w:rPr>
        <w:t>jakékoliv zbraně (střelné, plynové, bodné a sečné zbraně, nože apod.),</w:t>
      </w:r>
    </w:p>
    <w:p w14:paraId="5CCC1B6C" w14:textId="77777777" w:rsidR="00EE26AA" w:rsidRPr="00E703AC" w:rsidRDefault="00EE26AA" w:rsidP="00E703AC">
      <w:pPr>
        <w:numPr>
          <w:ilvl w:val="0"/>
          <w:numId w:val="17"/>
        </w:numPr>
        <w:shd w:val="clear" w:color="auto" w:fill="FFFFFF"/>
        <w:tabs>
          <w:tab w:val="clear" w:pos="720"/>
        </w:tabs>
        <w:spacing w:after="0" w:line="240" w:lineRule="auto"/>
        <w:ind w:left="851"/>
        <w:rPr>
          <w:rFonts w:eastAsia="Times New Roman" w:cstheme="minorHAnsi"/>
          <w:sz w:val="20"/>
          <w:szCs w:val="20"/>
        </w:rPr>
      </w:pPr>
      <w:r w:rsidRPr="00E703AC">
        <w:rPr>
          <w:rFonts w:eastAsia="Times New Roman" w:cstheme="minorHAnsi"/>
          <w:sz w:val="20"/>
          <w:szCs w:val="20"/>
        </w:rPr>
        <w:t>pyrotechniku a výbušné, vznětlivé, hořlavé, leptavé, barvící či jiné zdraví nebezpečné látky,</w:t>
      </w:r>
    </w:p>
    <w:p w14:paraId="1D44E44A" w14:textId="77777777" w:rsidR="00EE26AA" w:rsidRPr="00E703AC" w:rsidRDefault="00EE26AA" w:rsidP="00E703AC">
      <w:pPr>
        <w:numPr>
          <w:ilvl w:val="0"/>
          <w:numId w:val="17"/>
        </w:numPr>
        <w:shd w:val="clear" w:color="auto" w:fill="FFFFFF"/>
        <w:tabs>
          <w:tab w:val="clear" w:pos="720"/>
        </w:tabs>
        <w:spacing w:after="0" w:line="240" w:lineRule="auto"/>
        <w:ind w:left="851"/>
        <w:rPr>
          <w:rFonts w:eastAsia="Times New Roman" w:cstheme="minorHAnsi"/>
          <w:sz w:val="20"/>
          <w:szCs w:val="20"/>
        </w:rPr>
      </w:pPr>
      <w:r w:rsidRPr="00E703AC">
        <w:rPr>
          <w:rFonts w:eastAsia="Times New Roman" w:cstheme="minorHAnsi"/>
          <w:sz w:val="20"/>
          <w:szCs w:val="20"/>
        </w:rPr>
        <w:t>jakékoliv další nebezpečné předměty způsobilé přivodit újmu na zdraví či majetku ostatních účastníků festivalu,</w:t>
      </w:r>
    </w:p>
    <w:p w14:paraId="76F6AD7E" w14:textId="77777777" w:rsidR="00EE26AA" w:rsidRPr="00E703AC" w:rsidRDefault="00EE26AA" w:rsidP="00E703AC">
      <w:pPr>
        <w:numPr>
          <w:ilvl w:val="0"/>
          <w:numId w:val="17"/>
        </w:numPr>
        <w:shd w:val="clear" w:color="auto" w:fill="FFFFFF"/>
        <w:tabs>
          <w:tab w:val="clear" w:pos="720"/>
        </w:tabs>
        <w:spacing w:after="0" w:line="240" w:lineRule="auto"/>
        <w:ind w:left="851"/>
        <w:rPr>
          <w:rFonts w:eastAsia="Times New Roman" w:cstheme="minorHAnsi"/>
          <w:sz w:val="20"/>
          <w:szCs w:val="20"/>
        </w:rPr>
      </w:pPr>
      <w:r w:rsidRPr="00E703AC">
        <w:rPr>
          <w:rFonts w:eastAsia="Times New Roman" w:cstheme="minorHAnsi"/>
          <w:sz w:val="20"/>
          <w:szCs w:val="20"/>
        </w:rPr>
        <w:t>toxické, omamné, návykové a psychotropní látky zakázané právními předpisy České republiky,</w:t>
      </w:r>
    </w:p>
    <w:p w14:paraId="706AA6F8" w14:textId="77777777" w:rsidR="00EE26AA" w:rsidRPr="00E703AC" w:rsidRDefault="00EE26AA" w:rsidP="00E703AC">
      <w:pPr>
        <w:numPr>
          <w:ilvl w:val="0"/>
          <w:numId w:val="17"/>
        </w:numPr>
        <w:shd w:val="clear" w:color="auto" w:fill="FFFFFF"/>
        <w:tabs>
          <w:tab w:val="clear" w:pos="720"/>
        </w:tabs>
        <w:spacing w:after="0" w:line="240" w:lineRule="auto"/>
        <w:ind w:left="851"/>
        <w:rPr>
          <w:rFonts w:eastAsia="Times New Roman" w:cstheme="minorHAnsi"/>
          <w:sz w:val="20"/>
          <w:szCs w:val="20"/>
        </w:rPr>
      </w:pPr>
      <w:r w:rsidRPr="00E703AC">
        <w:rPr>
          <w:rFonts w:eastAsia="Times New Roman" w:cstheme="minorHAnsi"/>
          <w:sz w:val="20"/>
          <w:szCs w:val="20"/>
        </w:rPr>
        <w:t>alkoholické nápoje jakéhokoliv množství a druhu,</w:t>
      </w:r>
    </w:p>
    <w:p w14:paraId="46945D06" w14:textId="77777777" w:rsidR="00EE26AA" w:rsidRPr="00E703AC" w:rsidRDefault="00EE26AA" w:rsidP="00E703AC">
      <w:pPr>
        <w:numPr>
          <w:ilvl w:val="0"/>
          <w:numId w:val="17"/>
        </w:numPr>
        <w:shd w:val="clear" w:color="auto" w:fill="FFFFFF"/>
        <w:tabs>
          <w:tab w:val="clear" w:pos="720"/>
        </w:tabs>
        <w:spacing w:after="0" w:line="240" w:lineRule="auto"/>
        <w:ind w:left="851"/>
        <w:rPr>
          <w:rFonts w:eastAsia="Times New Roman" w:cstheme="minorHAnsi"/>
          <w:sz w:val="20"/>
          <w:szCs w:val="20"/>
        </w:rPr>
      </w:pPr>
      <w:r w:rsidRPr="00E703AC">
        <w:rPr>
          <w:rFonts w:eastAsia="Times New Roman" w:cstheme="minorHAnsi"/>
          <w:sz w:val="20"/>
          <w:szCs w:val="20"/>
        </w:rPr>
        <w:t>objemná zavazadla a předměty způsobující nadměrný hluk.</w:t>
      </w:r>
    </w:p>
    <w:p w14:paraId="44C17C6E" w14:textId="05BB8483" w:rsidR="00EE26AA" w:rsidRPr="00E703AC" w:rsidRDefault="00EE26AA" w:rsidP="00E703AC">
      <w:pPr>
        <w:pStyle w:val="Odstavecseseznamem"/>
        <w:numPr>
          <w:ilvl w:val="1"/>
          <w:numId w:val="17"/>
        </w:numPr>
        <w:shd w:val="clear" w:color="auto" w:fill="FFFFFF"/>
        <w:spacing w:after="0" w:line="240" w:lineRule="auto"/>
        <w:ind w:left="426"/>
        <w:rPr>
          <w:rFonts w:eastAsia="Times New Roman" w:cstheme="minorHAnsi"/>
          <w:sz w:val="20"/>
          <w:szCs w:val="20"/>
        </w:rPr>
      </w:pPr>
      <w:r w:rsidRPr="00E703AC">
        <w:rPr>
          <w:rFonts w:eastAsia="Times New Roman" w:cstheme="minorHAnsi"/>
          <w:sz w:val="20"/>
          <w:szCs w:val="20"/>
        </w:rPr>
        <w:t>Účastníkům festivalu se dále zakazuje:</w:t>
      </w:r>
    </w:p>
    <w:p w14:paraId="4DCF6C37" w14:textId="77777777" w:rsidR="00EE26AA" w:rsidRPr="00E703AC" w:rsidRDefault="00EE26AA" w:rsidP="00E703AC">
      <w:pPr>
        <w:numPr>
          <w:ilvl w:val="0"/>
          <w:numId w:val="14"/>
        </w:numPr>
        <w:shd w:val="clear" w:color="auto" w:fill="FFFFFF"/>
        <w:tabs>
          <w:tab w:val="clear" w:pos="720"/>
        </w:tabs>
        <w:spacing w:after="0" w:line="240" w:lineRule="auto"/>
        <w:ind w:left="851"/>
        <w:rPr>
          <w:rFonts w:eastAsia="Times New Roman" w:cstheme="minorHAnsi"/>
          <w:sz w:val="20"/>
          <w:szCs w:val="20"/>
        </w:rPr>
      </w:pPr>
      <w:r w:rsidRPr="00E703AC">
        <w:rPr>
          <w:rFonts w:eastAsia="Times New Roman" w:cstheme="minorHAnsi"/>
          <w:sz w:val="20"/>
          <w:szCs w:val="20"/>
        </w:rPr>
        <w:t>vstupovat mimo vyhrazené prostory prostorách PBR nebo do jakýchkoliv dalších prostor, kde je nepovolaným osobám výslovně vstup zakázán,</w:t>
      </w:r>
    </w:p>
    <w:p w14:paraId="2977552B" w14:textId="77777777" w:rsidR="00EE26AA" w:rsidRPr="00E703AC" w:rsidRDefault="00EE26AA" w:rsidP="00E703AC">
      <w:pPr>
        <w:numPr>
          <w:ilvl w:val="0"/>
          <w:numId w:val="14"/>
        </w:numPr>
        <w:shd w:val="clear" w:color="auto" w:fill="FFFFFF"/>
        <w:tabs>
          <w:tab w:val="clear" w:pos="720"/>
        </w:tabs>
        <w:spacing w:after="0" w:line="240" w:lineRule="auto"/>
        <w:ind w:left="851"/>
        <w:rPr>
          <w:rFonts w:eastAsia="Times New Roman" w:cstheme="minorHAnsi"/>
          <w:sz w:val="20"/>
          <w:szCs w:val="20"/>
        </w:rPr>
      </w:pPr>
      <w:r w:rsidRPr="00E703AC">
        <w:rPr>
          <w:rFonts w:eastAsia="Times New Roman" w:cstheme="minorHAnsi"/>
          <w:sz w:val="20"/>
          <w:szCs w:val="20"/>
        </w:rPr>
        <w:t>vstupovat do prostor PBR se psy a jinými zvířaty s výjimkou asistenčních psů osob se zdravotním postižením,</w:t>
      </w:r>
    </w:p>
    <w:p w14:paraId="620B2EA2" w14:textId="77777777" w:rsidR="00EE26AA" w:rsidRPr="00E703AC" w:rsidRDefault="00EE26AA" w:rsidP="00E703AC">
      <w:pPr>
        <w:numPr>
          <w:ilvl w:val="0"/>
          <w:numId w:val="14"/>
        </w:numPr>
        <w:shd w:val="clear" w:color="auto" w:fill="FFFFFF"/>
        <w:tabs>
          <w:tab w:val="clear" w:pos="720"/>
        </w:tabs>
        <w:spacing w:after="0" w:line="240" w:lineRule="auto"/>
        <w:ind w:left="851"/>
        <w:rPr>
          <w:rFonts w:eastAsia="Times New Roman" w:cstheme="minorHAnsi"/>
          <w:sz w:val="20"/>
          <w:szCs w:val="20"/>
        </w:rPr>
      </w:pPr>
      <w:r w:rsidRPr="00E703AC">
        <w:rPr>
          <w:rFonts w:eastAsia="Times New Roman" w:cstheme="minorHAnsi"/>
          <w:sz w:val="20"/>
          <w:szCs w:val="20"/>
        </w:rPr>
        <w:lastRenderedPageBreak/>
        <w:t>rozdávat, umisťovat či jinak v prostorách festivalu písemně nebo ústně šířit jakékoliv reklamní a propagační sdělení, či provozovat jiné marketingové aktivity vč. podpory politických stran a hnutí,</w:t>
      </w:r>
    </w:p>
    <w:p w14:paraId="6208D8C9" w14:textId="77777777" w:rsidR="00EE26AA" w:rsidRPr="00E703AC" w:rsidRDefault="00EE26AA" w:rsidP="00E703AC">
      <w:pPr>
        <w:numPr>
          <w:ilvl w:val="0"/>
          <w:numId w:val="14"/>
        </w:numPr>
        <w:shd w:val="clear" w:color="auto" w:fill="FFFFFF"/>
        <w:tabs>
          <w:tab w:val="clear" w:pos="720"/>
        </w:tabs>
        <w:spacing w:after="0" w:line="240" w:lineRule="auto"/>
        <w:ind w:left="851"/>
        <w:rPr>
          <w:rFonts w:eastAsia="Times New Roman" w:cstheme="minorHAnsi"/>
          <w:sz w:val="20"/>
          <w:szCs w:val="20"/>
        </w:rPr>
      </w:pPr>
      <w:r w:rsidRPr="00E703AC">
        <w:rPr>
          <w:rFonts w:eastAsia="Times New Roman" w:cstheme="minorHAnsi"/>
          <w:sz w:val="20"/>
          <w:szCs w:val="20"/>
        </w:rPr>
        <w:t>rozdávat, umisťovat či jinak v prostorách PBR písemně nebo ústně šířit sdělení nebo materiály, která jsou rasistická, nenávistná, diskriminační, vulgární či jinak odporují dobrým mravům, propagují či podporují trestnou činnost, či k takovému jednání podněcovat,</w:t>
      </w:r>
    </w:p>
    <w:p w14:paraId="0871925B" w14:textId="77777777" w:rsidR="00EE26AA" w:rsidRPr="00E703AC" w:rsidRDefault="00EE26AA" w:rsidP="00E703AC">
      <w:pPr>
        <w:numPr>
          <w:ilvl w:val="0"/>
          <w:numId w:val="14"/>
        </w:numPr>
        <w:shd w:val="clear" w:color="auto" w:fill="FFFFFF"/>
        <w:tabs>
          <w:tab w:val="clear" w:pos="720"/>
        </w:tabs>
        <w:spacing w:after="0" w:line="240" w:lineRule="auto"/>
        <w:ind w:left="851"/>
        <w:rPr>
          <w:rFonts w:eastAsia="Times New Roman" w:cstheme="minorHAnsi"/>
          <w:sz w:val="20"/>
          <w:szCs w:val="20"/>
        </w:rPr>
      </w:pPr>
      <w:r w:rsidRPr="00E703AC">
        <w:rPr>
          <w:rFonts w:eastAsia="Times New Roman" w:cstheme="minorHAnsi"/>
          <w:sz w:val="20"/>
          <w:szCs w:val="20"/>
        </w:rPr>
        <w:t>fotografovat a pořizovat zvukové a zvukově-obrazové záznamy pro jiné než osobní účely v průběhu festivalu s výjimkou profesionálů, kteří od pořadatele prokazatelně obdrželi povolení k užití takových zařízení při své práci v rámci PBR,</w:t>
      </w:r>
    </w:p>
    <w:p w14:paraId="08085FCA" w14:textId="77777777" w:rsidR="00EE26AA" w:rsidRPr="00E703AC" w:rsidRDefault="00EE26AA" w:rsidP="00E703AC">
      <w:pPr>
        <w:numPr>
          <w:ilvl w:val="0"/>
          <w:numId w:val="14"/>
        </w:numPr>
        <w:shd w:val="clear" w:color="auto" w:fill="FFFFFF"/>
        <w:tabs>
          <w:tab w:val="clear" w:pos="720"/>
        </w:tabs>
        <w:spacing w:after="0" w:line="240" w:lineRule="auto"/>
        <w:ind w:left="851"/>
        <w:rPr>
          <w:rFonts w:eastAsia="Times New Roman" w:cstheme="minorHAnsi"/>
          <w:sz w:val="20"/>
          <w:szCs w:val="20"/>
        </w:rPr>
      </w:pPr>
      <w:r w:rsidRPr="00E703AC">
        <w:rPr>
          <w:rFonts w:eastAsia="Times New Roman" w:cstheme="minorHAnsi"/>
          <w:sz w:val="20"/>
          <w:szCs w:val="20"/>
        </w:rPr>
        <w:t xml:space="preserve">přesouvat a jinak manipulovat s vybavením </w:t>
      </w:r>
      <w:r w:rsidR="00C87E72" w:rsidRPr="00E703AC">
        <w:rPr>
          <w:rFonts w:eastAsia="Times New Roman" w:cstheme="minorHAnsi"/>
          <w:sz w:val="20"/>
          <w:szCs w:val="20"/>
        </w:rPr>
        <w:t xml:space="preserve">v </w:t>
      </w:r>
      <w:r w:rsidRPr="00E703AC">
        <w:rPr>
          <w:rFonts w:eastAsia="Times New Roman" w:cstheme="minorHAnsi"/>
          <w:sz w:val="20"/>
          <w:szCs w:val="20"/>
        </w:rPr>
        <w:t>prostorách PBR,</w:t>
      </w:r>
    </w:p>
    <w:p w14:paraId="444F7ABC" w14:textId="77777777" w:rsidR="00EE26AA" w:rsidRPr="00E703AC" w:rsidRDefault="00EE26AA" w:rsidP="00E703AC">
      <w:pPr>
        <w:numPr>
          <w:ilvl w:val="0"/>
          <w:numId w:val="14"/>
        </w:numPr>
        <w:shd w:val="clear" w:color="auto" w:fill="FFFFFF"/>
        <w:tabs>
          <w:tab w:val="clear" w:pos="720"/>
        </w:tabs>
        <w:spacing w:after="0" w:line="240" w:lineRule="auto"/>
        <w:ind w:left="851"/>
        <w:rPr>
          <w:rFonts w:eastAsia="Times New Roman" w:cstheme="minorHAnsi"/>
          <w:sz w:val="20"/>
          <w:szCs w:val="20"/>
        </w:rPr>
      </w:pPr>
      <w:r w:rsidRPr="00E703AC">
        <w:rPr>
          <w:rFonts w:eastAsia="Times New Roman" w:cstheme="minorHAnsi"/>
          <w:sz w:val="20"/>
          <w:szCs w:val="20"/>
        </w:rPr>
        <w:t>ničit jakékoliv zařízení či vybavení umístěné v prostorách PBR,</w:t>
      </w:r>
    </w:p>
    <w:p w14:paraId="38245A89" w14:textId="77777777" w:rsidR="00EE26AA" w:rsidRPr="00E703AC" w:rsidRDefault="00EE26AA" w:rsidP="00E703AC">
      <w:pPr>
        <w:numPr>
          <w:ilvl w:val="0"/>
          <w:numId w:val="14"/>
        </w:numPr>
        <w:shd w:val="clear" w:color="auto" w:fill="FFFFFF"/>
        <w:tabs>
          <w:tab w:val="clear" w:pos="720"/>
        </w:tabs>
        <w:spacing w:after="0" w:line="240" w:lineRule="auto"/>
        <w:ind w:left="851"/>
        <w:rPr>
          <w:rFonts w:eastAsia="Times New Roman" w:cstheme="minorHAnsi"/>
          <w:sz w:val="20"/>
          <w:szCs w:val="20"/>
        </w:rPr>
      </w:pPr>
      <w:r w:rsidRPr="00E703AC">
        <w:rPr>
          <w:rFonts w:eastAsia="Times New Roman" w:cstheme="minorHAnsi"/>
          <w:sz w:val="20"/>
          <w:szCs w:val="20"/>
        </w:rPr>
        <w:t>znečišťovat a jakýmkoliv způsobem poškozovat prostory PBR,</w:t>
      </w:r>
    </w:p>
    <w:p w14:paraId="65B2043F" w14:textId="77777777" w:rsidR="00EE26AA" w:rsidRPr="00E703AC" w:rsidRDefault="00EE26AA" w:rsidP="00E703AC">
      <w:pPr>
        <w:numPr>
          <w:ilvl w:val="0"/>
          <w:numId w:val="14"/>
        </w:numPr>
        <w:shd w:val="clear" w:color="auto" w:fill="FFFFFF"/>
        <w:tabs>
          <w:tab w:val="clear" w:pos="720"/>
        </w:tabs>
        <w:spacing w:after="0" w:line="240" w:lineRule="auto"/>
        <w:ind w:left="851"/>
        <w:rPr>
          <w:rFonts w:eastAsia="Times New Roman" w:cstheme="minorHAnsi"/>
          <w:sz w:val="20"/>
          <w:szCs w:val="20"/>
        </w:rPr>
      </w:pPr>
      <w:r w:rsidRPr="00E703AC">
        <w:rPr>
          <w:rFonts w:eastAsia="Times New Roman" w:cstheme="minorHAnsi"/>
          <w:sz w:val="20"/>
          <w:szCs w:val="20"/>
        </w:rPr>
        <w:t>jakýmkoliv způsobem manipulovat s rozvody vody, plynu, elektrické energie, vzduchotechnikou a dalším zařízením v prostorách PBR,</w:t>
      </w:r>
    </w:p>
    <w:p w14:paraId="7959D3DA" w14:textId="77777777" w:rsidR="00EE26AA" w:rsidRPr="00E703AC" w:rsidRDefault="00EE26AA" w:rsidP="00E703AC">
      <w:pPr>
        <w:numPr>
          <w:ilvl w:val="0"/>
          <w:numId w:val="14"/>
        </w:numPr>
        <w:shd w:val="clear" w:color="auto" w:fill="FFFFFF"/>
        <w:tabs>
          <w:tab w:val="clear" w:pos="720"/>
        </w:tabs>
        <w:spacing w:after="0" w:line="240" w:lineRule="auto"/>
        <w:ind w:left="851"/>
        <w:rPr>
          <w:rFonts w:eastAsia="Times New Roman" w:cstheme="minorHAnsi"/>
          <w:sz w:val="20"/>
          <w:szCs w:val="20"/>
        </w:rPr>
      </w:pPr>
      <w:r w:rsidRPr="00E703AC">
        <w:rPr>
          <w:rFonts w:eastAsia="Times New Roman" w:cstheme="minorHAnsi"/>
          <w:sz w:val="20"/>
          <w:szCs w:val="20"/>
        </w:rPr>
        <w:t>odhazovat předměty v prostorách PBR a házet jakékoliv předměty či tekutiny do prostor určených k produkci nebo na ostatní účastníky PBR,</w:t>
      </w:r>
    </w:p>
    <w:p w14:paraId="062152C7" w14:textId="77777777" w:rsidR="00EE26AA" w:rsidRPr="00E703AC" w:rsidRDefault="00EE26AA" w:rsidP="00E703AC">
      <w:pPr>
        <w:numPr>
          <w:ilvl w:val="0"/>
          <w:numId w:val="14"/>
        </w:numPr>
        <w:shd w:val="clear" w:color="auto" w:fill="FFFFFF"/>
        <w:tabs>
          <w:tab w:val="clear" w:pos="720"/>
        </w:tabs>
        <w:spacing w:after="0" w:line="240" w:lineRule="auto"/>
        <w:ind w:left="851"/>
        <w:rPr>
          <w:rFonts w:eastAsia="Times New Roman" w:cstheme="minorHAnsi"/>
          <w:sz w:val="20"/>
          <w:szCs w:val="20"/>
        </w:rPr>
      </w:pPr>
      <w:r w:rsidRPr="00E703AC">
        <w:rPr>
          <w:rFonts w:eastAsia="Times New Roman" w:cstheme="minorHAnsi"/>
          <w:sz w:val="20"/>
          <w:szCs w:val="20"/>
        </w:rPr>
        <w:t>volně odkládat skleněné, ostré nebo jiné předměty ohrožující bezpečnost a zdraví ostatních účastníků festivalu,</w:t>
      </w:r>
    </w:p>
    <w:p w14:paraId="47714414" w14:textId="77777777" w:rsidR="00EE26AA" w:rsidRPr="00E703AC" w:rsidRDefault="00EE26AA" w:rsidP="00E703AC">
      <w:pPr>
        <w:numPr>
          <w:ilvl w:val="0"/>
          <w:numId w:val="14"/>
        </w:numPr>
        <w:shd w:val="clear" w:color="auto" w:fill="FFFFFF"/>
        <w:tabs>
          <w:tab w:val="clear" w:pos="720"/>
        </w:tabs>
        <w:spacing w:after="0" w:line="240" w:lineRule="auto"/>
        <w:ind w:left="851"/>
        <w:rPr>
          <w:rFonts w:eastAsia="Times New Roman" w:cstheme="minorHAnsi"/>
          <w:sz w:val="20"/>
          <w:szCs w:val="20"/>
        </w:rPr>
      </w:pPr>
      <w:r w:rsidRPr="00E703AC">
        <w:rPr>
          <w:rFonts w:eastAsia="Times New Roman" w:cstheme="minorHAnsi"/>
          <w:sz w:val="20"/>
          <w:szCs w:val="20"/>
        </w:rPr>
        <w:t>vjíždět do prostor PBR v autech, na motocyklech, kolech, kolečkových bruslích, skatech, koloběžkách, zvířatech apod.,</w:t>
      </w:r>
    </w:p>
    <w:p w14:paraId="5F4D9E69" w14:textId="77777777" w:rsidR="00EE26AA" w:rsidRPr="00E703AC" w:rsidRDefault="00EE26AA" w:rsidP="00E703AC">
      <w:pPr>
        <w:numPr>
          <w:ilvl w:val="0"/>
          <w:numId w:val="14"/>
        </w:numPr>
        <w:shd w:val="clear" w:color="auto" w:fill="FFFFFF"/>
        <w:tabs>
          <w:tab w:val="clear" w:pos="720"/>
        </w:tabs>
        <w:spacing w:after="0" w:line="240" w:lineRule="auto"/>
        <w:ind w:left="851"/>
        <w:rPr>
          <w:rFonts w:eastAsia="Times New Roman" w:cstheme="minorHAnsi"/>
          <w:sz w:val="20"/>
          <w:szCs w:val="20"/>
        </w:rPr>
      </w:pPr>
      <w:r w:rsidRPr="00E703AC">
        <w:rPr>
          <w:rFonts w:eastAsia="Times New Roman" w:cstheme="minorHAnsi"/>
          <w:sz w:val="20"/>
          <w:szCs w:val="20"/>
        </w:rPr>
        <w:t>kouři</w:t>
      </w:r>
      <w:r w:rsidR="00872AAA" w:rsidRPr="00E703AC">
        <w:rPr>
          <w:rFonts w:eastAsia="Times New Roman" w:cstheme="minorHAnsi"/>
          <w:sz w:val="20"/>
          <w:szCs w:val="20"/>
        </w:rPr>
        <w:t>t a manipulovat v prostorách PB</w:t>
      </w:r>
      <w:r w:rsidRPr="00E703AC">
        <w:rPr>
          <w:rFonts w:eastAsia="Times New Roman" w:cstheme="minorHAnsi"/>
          <w:sz w:val="20"/>
          <w:szCs w:val="20"/>
        </w:rPr>
        <w:t>R s otevřeným ohněm.</w:t>
      </w:r>
    </w:p>
    <w:p w14:paraId="3FC3189B" w14:textId="6D507E7C" w:rsidR="00EE26AA" w:rsidRPr="00E703AC" w:rsidRDefault="00EE26AA" w:rsidP="00E703AC">
      <w:pPr>
        <w:pStyle w:val="Odstavecseseznamem"/>
        <w:numPr>
          <w:ilvl w:val="1"/>
          <w:numId w:val="17"/>
        </w:numPr>
        <w:shd w:val="clear" w:color="auto" w:fill="FFFFFF"/>
        <w:spacing w:after="0" w:line="240" w:lineRule="auto"/>
        <w:ind w:left="426"/>
        <w:rPr>
          <w:rFonts w:eastAsia="Times New Roman" w:cstheme="minorHAnsi"/>
          <w:sz w:val="20"/>
          <w:szCs w:val="20"/>
        </w:rPr>
      </w:pPr>
      <w:r w:rsidRPr="00E703AC">
        <w:rPr>
          <w:rFonts w:eastAsia="Times New Roman" w:cstheme="minorHAnsi"/>
          <w:sz w:val="20"/>
          <w:szCs w:val="20"/>
        </w:rPr>
        <w:t>Pořadatel si vyhrazuje právo z prostor PBR vyvést nebo do prostor PBR nevpustit osoby, které se chovají agresivně nebo jsou zjevně pod vlivem alkoholu nebo jiných návykových, omamných či psychotropních látek.</w:t>
      </w:r>
    </w:p>
    <w:p w14:paraId="3A93D2D1" w14:textId="77777777" w:rsidR="00EE26AA" w:rsidRDefault="00EE26AA" w:rsidP="00EE26AA">
      <w:pPr>
        <w:shd w:val="clear" w:color="auto" w:fill="FFFFFF"/>
        <w:spacing w:after="0" w:line="240" w:lineRule="auto"/>
        <w:jc w:val="center"/>
        <w:rPr>
          <w:rFonts w:eastAsia="Times New Roman" w:cstheme="minorHAnsi"/>
          <w:b/>
          <w:bCs/>
        </w:rPr>
      </w:pPr>
    </w:p>
    <w:p w14:paraId="540B73F7" w14:textId="30FB7421" w:rsidR="00EE26AA" w:rsidRPr="00E703AC" w:rsidRDefault="00EE26AA" w:rsidP="00E703AC">
      <w:pPr>
        <w:pStyle w:val="Odstavecseseznamem"/>
        <w:numPr>
          <w:ilvl w:val="0"/>
          <w:numId w:val="13"/>
        </w:numPr>
        <w:shd w:val="clear" w:color="auto" w:fill="FFFFFF"/>
        <w:spacing w:after="0" w:line="240" w:lineRule="auto"/>
        <w:jc w:val="center"/>
        <w:rPr>
          <w:rFonts w:eastAsia="Times New Roman" w:cstheme="minorHAnsi"/>
          <w:b/>
          <w:bCs/>
        </w:rPr>
      </w:pPr>
      <w:r w:rsidRPr="00E703AC">
        <w:rPr>
          <w:rFonts w:eastAsia="Times New Roman" w:cstheme="minorHAnsi"/>
          <w:b/>
          <w:bCs/>
        </w:rPr>
        <w:t>BEZPEČNOST A OCHRANA ZDRAVÍ A MAJETKU</w:t>
      </w:r>
    </w:p>
    <w:p w14:paraId="566CB4FA" w14:textId="77777777" w:rsidR="00EE26AA" w:rsidRPr="00EE26AA" w:rsidRDefault="00EE26AA" w:rsidP="00EE26AA">
      <w:pPr>
        <w:shd w:val="clear" w:color="auto" w:fill="FFFFFF"/>
        <w:spacing w:after="0" w:line="240" w:lineRule="auto"/>
        <w:jc w:val="center"/>
        <w:rPr>
          <w:rFonts w:eastAsia="Times New Roman" w:cstheme="minorHAnsi"/>
        </w:rPr>
      </w:pPr>
    </w:p>
    <w:p w14:paraId="2367CA64" w14:textId="77777777" w:rsidR="00EE26AA" w:rsidRPr="00E703AC" w:rsidRDefault="00EE26AA" w:rsidP="00E703AC">
      <w:pPr>
        <w:numPr>
          <w:ilvl w:val="0"/>
          <w:numId w:val="8"/>
        </w:numPr>
        <w:shd w:val="clear" w:color="auto" w:fill="FFFFFF"/>
        <w:tabs>
          <w:tab w:val="clear" w:pos="720"/>
        </w:tabs>
        <w:spacing w:after="0" w:line="240" w:lineRule="auto"/>
        <w:ind w:left="426"/>
        <w:rPr>
          <w:rFonts w:eastAsia="Times New Roman" w:cstheme="minorHAnsi"/>
          <w:sz w:val="20"/>
          <w:szCs w:val="20"/>
        </w:rPr>
      </w:pPr>
      <w:r w:rsidRPr="00E703AC">
        <w:rPr>
          <w:rFonts w:eastAsia="Times New Roman" w:cstheme="minorHAnsi"/>
          <w:sz w:val="20"/>
          <w:szCs w:val="20"/>
        </w:rPr>
        <w:t>Dohled nad zajištěním bezpečnosti a ochrany zdraví osob a majetku přísluší pověřeným osobám. Pořadatel si vyhrazuje právo dávat pokyny a příkazy účastníkům festivalu, nezbytně nutné pro bezvadný a bezpečný chod festivalu, ochranu zdraví osob a majetku, a to prostřednictvím pověřených osob. Účastníci festivalu jsou povinni těchto pokynů a příkazů uposlechnout a současně respektovat informační cedule umístěné v prostorách PBR.</w:t>
      </w:r>
    </w:p>
    <w:p w14:paraId="5FCC238F" w14:textId="77777777" w:rsidR="00EE26AA" w:rsidRPr="00E703AC" w:rsidRDefault="00EE26AA" w:rsidP="00E703AC">
      <w:pPr>
        <w:numPr>
          <w:ilvl w:val="0"/>
          <w:numId w:val="8"/>
        </w:numPr>
        <w:shd w:val="clear" w:color="auto" w:fill="FFFFFF"/>
        <w:tabs>
          <w:tab w:val="clear" w:pos="720"/>
        </w:tabs>
        <w:spacing w:after="0" w:line="240" w:lineRule="auto"/>
        <w:ind w:left="426"/>
        <w:rPr>
          <w:rFonts w:eastAsia="Times New Roman" w:cstheme="minorHAnsi"/>
          <w:sz w:val="20"/>
          <w:szCs w:val="20"/>
        </w:rPr>
      </w:pPr>
      <w:r w:rsidRPr="00E703AC">
        <w:rPr>
          <w:rFonts w:eastAsia="Times New Roman" w:cstheme="minorHAnsi"/>
          <w:sz w:val="20"/>
          <w:szCs w:val="20"/>
        </w:rPr>
        <w:t>Účastník festivalu je povinen bezodkladně informovat pověřenou osobu o všech případných úrazech a způsobených škodách v prostorách PBR, o kterých se dozví.</w:t>
      </w:r>
    </w:p>
    <w:p w14:paraId="357D1EDC" w14:textId="77777777" w:rsidR="00EE26AA" w:rsidRPr="00E703AC" w:rsidRDefault="00EE26AA" w:rsidP="00E703AC">
      <w:pPr>
        <w:numPr>
          <w:ilvl w:val="0"/>
          <w:numId w:val="8"/>
        </w:numPr>
        <w:shd w:val="clear" w:color="auto" w:fill="FFFFFF"/>
        <w:tabs>
          <w:tab w:val="clear" w:pos="720"/>
        </w:tabs>
        <w:spacing w:after="0" w:line="240" w:lineRule="auto"/>
        <w:ind w:left="426"/>
        <w:rPr>
          <w:rFonts w:eastAsia="Times New Roman" w:cstheme="minorHAnsi"/>
          <w:sz w:val="20"/>
          <w:szCs w:val="20"/>
        </w:rPr>
      </w:pPr>
      <w:r w:rsidRPr="00E703AC">
        <w:rPr>
          <w:rFonts w:eastAsia="Times New Roman" w:cstheme="minorHAnsi"/>
          <w:sz w:val="20"/>
          <w:szCs w:val="20"/>
        </w:rPr>
        <w:t>Pokud účastník festivalu uvidí, že někdo potřebuje ošetření či pomoc, kontaktuje bez prodlení v Konviktu zdravotnickou službu přítomnou ve dnech konání PBR od 10:00 do 22:00 hodin, a v prostorách mimo Konvikt nebo v Konviktu mimo dobu přítomnosti zdravotnické služby pak pověřenou osobu.</w:t>
      </w:r>
    </w:p>
    <w:p w14:paraId="1C15A5B5" w14:textId="77777777" w:rsidR="00EE26AA" w:rsidRPr="00E703AC" w:rsidRDefault="00EE26AA" w:rsidP="00E703AC">
      <w:pPr>
        <w:numPr>
          <w:ilvl w:val="0"/>
          <w:numId w:val="8"/>
        </w:numPr>
        <w:shd w:val="clear" w:color="auto" w:fill="FFFFFF"/>
        <w:tabs>
          <w:tab w:val="clear" w:pos="720"/>
        </w:tabs>
        <w:spacing w:after="0" w:line="240" w:lineRule="auto"/>
        <w:ind w:left="426"/>
        <w:rPr>
          <w:rFonts w:eastAsia="Times New Roman" w:cstheme="minorHAnsi"/>
          <w:sz w:val="20"/>
          <w:szCs w:val="20"/>
        </w:rPr>
      </w:pPr>
      <w:r w:rsidRPr="00E703AC">
        <w:rPr>
          <w:rFonts w:eastAsia="Times New Roman" w:cstheme="minorHAnsi"/>
          <w:sz w:val="20"/>
          <w:szCs w:val="20"/>
        </w:rPr>
        <w:t>Veškeré předměty nalezené v prostorách PBR je účastník festivalu povinen odevzdat pověřené osobě. V případě nálezu předmětu způsobilého ohrozit bezpečnost, zdraví či majetek třetích osob je účastník povinen tento nález bezodkladně oznámit pověřené osobě.</w:t>
      </w:r>
    </w:p>
    <w:p w14:paraId="4D05664A" w14:textId="77777777" w:rsidR="00E703AC" w:rsidRDefault="00E703AC" w:rsidP="00EE26AA">
      <w:pPr>
        <w:shd w:val="clear" w:color="auto" w:fill="FFFFFF"/>
        <w:spacing w:after="0" w:line="240" w:lineRule="auto"/>
        <w:jc w:val="center"/>
        <w:rPr>
          <w:rFonts w:eastAsia="Times New Roman" w:cstheme="minorHAnsi"/>
          <w:b/>
          <w:bCs/>
        </w:rPr>
      </w:pPr>
    </w:p>
    <w:p w14:paraId="04C01C55" w14:textId="5EB0FE81" w:rsidR="00EE26AA" w:rsidRPr="00E703AC" w:rsidRDefault="00EE26AA" w:rsidP="00E703AC">
      <w:pPr>
        <w:pStyle w:val="Odstavecseseznamem"/>
        <w:numPr>
          <w:ilvl w:val="0"/>
          <w:numId w:val="13"/>
        </w:numPr>
        <w:shd w:val="clear" w:color="auto" w:fill="FFFFFF"/>
        <w:spacing w:after="0" w:line="240" w:lineRule="auto"/>
        <w:jc w:val="center"/>
        <w:rPr>
          <w:rFonts w:eastAsia="Times New Roman" w:cstheme="minorHAnsi"/>
          <w:b/>
          <w:bCs/>
        </w:rPr>
      </w:pPr>
      <w:r w:rsidRPr="00E703AC">
        <w:rPr>
          <w:rFonts w:eastAsia="Times New Roman" w:cstheme="minorHAnsi"/>
          <w:b/>
          <w:bCs/>
        </w:rPr>
        <w:t>ODPOVĚDNOST ZA ŠKODU</w:t>
      </w:r>
    </w:p>
    <w:p w14:paraId="590BA98A" w14:textId="77777777" w:rsidR="00EE26AA" w:rsidRPr="00EE26AA" w:rsidRDefault="00EE26AA" w:rsidP="00EE26AA">
      <w:pPr>
        <w:shd w:val="clear" w:color="auto" w:fill="FFFFFF"/>
        <w:spacing w:after="0" w:line="240" w:lineRule="auto"/>
        <w:jc w:val="center"/>
        <w:rPr>
          <w:rFonts w:eastAsia="Times New Roman" w:cstheme="minorHAnsi"/>
        </w:rPr>
      </w:pPr>
    </w:p>
    <w:p w14:paraId="2F7409F8" w14:textId="0E34A60A" w:rsidR="00EE26AA" w:rsidRPr="00E703AC" w:rsidRDefault="00EE26AA" w:rsidP="00E703AC">
      <w:pPr>
        <w:pStyle w:val="Odstavecseseznamem"/>
        <w:numPr>
          <w:ilvl w:val="0"/>
          <w:numId w:val="18"/>
        </w:numPr>
        <w:shd w:val="clear" w:color="auto" w:fill="FFFFFF"/>
        <w:tabs>
          <w:tab w:val="clear" w:pos="720"/>
        </w:tabs>
        <w:spacing w:after="0" w:line="240" w:lineRule="auto"/>
        <w:ind w:left="426"/>
        <w:rPr>
          <w:rFonts w:eastAsia="Times New Roman" w:cstheme="minorHAnsi"/>
          <w:sz w:val="20"/>
          <w:szCs w:val="20"/>
        </w:rPr>
      </w:pPr>
      <w:r w:rsidRPr="00E703AC">
        <w:rPr>
          <w:rFonts w:eastAsia="Times New Roman" w:cstheme="minorHAnsi"/>
          <w:sz w:val="20"/>
          <w:szCs w:val="20"/>
        </w:rPr>
        <w:t>Účastníci festivalu se účastní PBR výlučně na vlastní odpovědnost. Pořadatel nepřebírá odpovědnost za újmu na zdraví či majetku, která účastníkovi festivalu vznikne v důsledku jeho vlastního zavinění či zavinění třetí osoby stejně jako neodpovídá za újmu vzniklou v důsledku nerespektování pokynů či příkazů pověřených osob nebo porušení řádu, provozních řádů jednotlivých venues či obecně závazných právních předpisů ze strany účastníka festivalu či třetí osoby.</w:t>
      </w:r>
    </w:p>
    <w:p w14:paraId="11AF4C15" w14:textId="77777777" w:rsidR="00EE26AA" w:rsidRPr="00E703AC" w:rsidRDefault="00EE26AA" w:rsidP="00E703AC">
      <w:pPr>
        <w:numPr>
          <w:ilvl w:val="0"/>
          <w:numId w:val="18"/>
        </w:numPr>
        <w:shd w:val="clear" w:color="auto" w:fill="FFFFFF"/>
        <w:tabs>
          <w:tab w:val="clear" w:pos="720"/>
        </w:tabs>
        <w:spacing w:after="0" w:line="240" w:lineRule="auto"/>
        <w:ind w:left="426"/>
        <w:rPr>
          <w:rFonts w:eastAsia="Times New Roman" w:cstheme="minorHAnsi"/>
          <w:sz w:val="20"/>
          <w:szCs w:val="20"/>
        </w:rPr>
      </w:pPr>
      <w:r w:rsidRPr="00E703AC">
        <w:rPr>
          <w:rFonts w:eastAsia="Times New Roman" w:cstheme="minorHAnsi"/>
          <w:sz w:val="20"/>
          <w:szCs w:val="20"/>
        </w:rPr>
        <w:t>Účast či zapojení účastníka festivalu do programu PBR je na jeho vlastní nebezpečí a odpovědnost. Pořadatel nepřebírá odpovědnost za případnou újmu účastníku festivalu v této souvislosti vzniklou.</w:t>
      </w:r>
    </w:p>
    <w:p w14:paraId="0D068511" w14:textId="77777777" w:rsidR="00EE26AA" w:rsidRPr="00E703AC" w:rsidRDefault="00EE26AA" w:rsidP="00E703AC">
      <w:pPr>
        <w:numPr>
          <w:ilvl w:val="0"/>
          <w:numId w:val="18"/>
        </w:numPr>
        <w:shd w:val="clear" w:color="auto" w:fill="FFFFFF"/>
        <w:tabs>
          <w:tab w:val="clear" w:pos="720"/>
        </w:tabs>
        <w:spacing w:after="0" w:line="240" w:lineRule="auto"/>
        <w:ind w:left="426"/>
        <w:rPr>
          <w:rFonts w:eastAsia="Times New Roman" w:cstheme="minorHAnsi"/>
          <w:sz w:val="20"/>
          <w:szCs w:val="20"/>
        </w:rPr>
      </w:pPr>
      <w:r w:rsidRPr="00E703AC">
        <w:rPr>
          <w:rFonts w:eastAsia="Times New Roman" w:cstheme="minorHAnsi"/>
          <w:sz w:val="20"/>
          <w:szCs w:val="20"/>
        </w:rPr>
        <w:t>Za nezletilé osoby odpovídají jejich zákonní zástupci, případně osoby vykonávající nad nezletilými osobami v prostorách PBR dohled.</w:t>
      </w:r>
    </w:p>
    <w:p w14:paraId="4E2BA2EF" w14:textId="77777777" w:rsidR="00EE26AA" w:rsidRPr="00E703AC" w:rsidRDefault="00EE26AA" w:rsidP="00E703AC">
      <w:pPr>
        <w:numPr>
          <w:ilvl w:val="0"/>
          <w:numId w:val="18"/>
        </w:numPr>
        <w:shd w:val="clear" w:color="auto" w:fill="FFFFFF"/>
        <w:tabs>
          <w:tab w:val="clear" w:pos="720"/>
        </w:tabs>
        <w:spacing w:after="0" w:line="240" w:lineRule="auto"/>
        <w:ind w:left="426"/>
        <w:rPr>
          <w:rFonts w:eastAsia="Times New Roman" w:cstheme="minorHAnsi"/>
          <w:sz w:val="20"/>
          <w:szCs w:val="20"/>
        </w:rPr>
      </w:pPr>
      <w:r w:rsidRPr="00E703AC">
        <w:rPr>
          <w:rFonts w:eastAsia="Times New Roman" w:cstheme="minorHAnsi"/>
          <w:sz w:val="20"/>
          <w:szCs w:val="20"/>
        </w:rPr>
        <w:t xml:space="preserve">Účastník festivalu bere na vědomí, že v prostorách PBR nejsou pořadatelem určena místa pro odkládání osobních věcí účastníků festivalu ani se v něm nenacházejí místa, kam se takové věci obvykle odkládají. Každý </w:t>
      </w:r>
      <w:r w:rsidRPr="00E703AC">
        <w:rPr>
          <w:rFonts w:eastAsia="Times New Roman" w:cstheme="minorHAnsi"/>
          <w:sz w:val="20"/>
          <w:szCs w:val="20"/>
        </w:rPr>
        <w:lastRenderedPageBreak/>
        <w:t>účastník festivalu je povinen své osobní věci v prostorách PBR neodkládat a mít je po celou dobu pobytu v prostorách PBR u sebe.</w:t>
      </w:r>
    </w:p>
    <w:p w14:paraId="7B1688C8" w14:textId="77777777" w:rsidR="00EE26AA" w:rsidRPr="00E703AC" w:rsidRDefault="00EE26AA" w:rsidP="00E703AC">
      <w:pPr>
        <w:numPr>
          <w:ilvl w:val="0"/>
          <w:numId w:val="18"/>
        </w:numPr>
        <w:shd w:val="clear" w:color="auto" w:fill="FFFFFF"/>
        <w:tabs>
          <w:tab w:val="clear" w:pos="720"/>
        </w:tabs>
        <w:spacing w:after="0" w:line="240" w:lineRule="auto"/>
        <w:ind w:left="426"/>
        <w:rPr>
          <w:rFonts w:eastAsia="Times New Roman" w:cstheme="minorHAnsi"/>
          <w:sz w:val="20"/>
          <w:szCs w:val="20"/>
        </w:rPr>
      </w:pPr>
      <w:r w:rsidRPr="00E703AC">
        <w:rPr>
          <w:rFonts w:eastAsia="Times New Roman" w:cstheme="minorHAnsi"/>
          <w:sz w:val="20"/>
          <w:szCs w:val="20"/>
        </w:rPr>
        <w:t>Účastník festivalu odpovídá za veškerou újmu, kterou způsobí pořadateli, účastníkům festivalu nebo dalším osobám.</w:t>
      </w:r>
    </w:p>
    <w:p w14:paraId="2A8A5852" w14:textId="77777777" w:rsidR="00EE26AA" w:rsidRPr="00EE26AA" w:rsidRDefault="00EE26AA" w:rsidP="00E703AC">
      <w:pPr>
        <w:numPr>
          <w:ilvl w:val="0"/>
          <w:numId w:val="18"/>
        </w:numPr>
        <w:shd w:val="clear" w:color="auto" w:fill="FFFFFF"/>
        <w:tabs>
          <w:tab w:val="clear" w:pos="720"/>
        </w:tabs>
        <w:spacing w:after="0" w:line="240" w:lineRule="auto"/>
        <w:ind w:left="426"/>
        <w:rPr>
          <w:rFonts w:eastAsia="Times New Roman" w:cstheme="minorHAnsi"/>
        </w:rPr>
      </w:pPr>
      <w:r w:rsidRPr="00E703AC">
        <w:rPr>
          <w:rFonts w:eastAsia="Times New Roman" w:cstheme="minorHAnsi"/>
          <w:sz w:val="20"/>
          <w:szCs w:val="20"/>
        </w:rPr>
        <w:t>Pořadatel neodpovídá za majetkovou újmu (včetně odcizení věcí) či újmu na zdraví</w:t>
      </w:r>
      <w:r w:rsidRPr="00E703AC">
        <w:rPr>
          <w:rFonts w:eastAsia="Times New Roman" w:cstheme="minorHAnsi"/>
          <w:sz w:val="20"/>
          <w:szCs w:val="20"/>
        </w:rPr>
        <w:br/>
        <w:t>účastníků festivalu, pokud tato škoda nevznikla v důsledku porušení právních předpisů pořadatelem.</w:t>
      </w:r>
    </w:p>
    <w:p w14:paraId="186AF86A" w14:textId="77777777" w:rsidR="00EE26AA" w:rsidRDefault="00EE26AA" w:rsidP="00EE26AA">
      <w:pPr>
        <w:shd w:val="clear" w:color="auto" w:fill="FFFFFF"/>
        <w:spacing w:after="0" w:line="240" w:lineRule="auto"/>
        <w:jc w:val="center"/>
        <w:rPr>
          <w:rFonts w:eastAsia="Times New Roman" w:cstheme="minorHAnsi"/>
          <w:b/>
          <w:bCs/>
        </w:rPr>
      </w:pPr>
    </w:p>
    <w:p w14:paraId="5AC8BDF1" w14:textId="558D8BEE" w:rsidR="00EE26AA" w:rsidRPr="00E703AC" w:rsidRDefault="00EE26AA" w:rsidP="00E703AC">
      <w:pPr>
        <w:pStyle w:val="Odstavecseseznamem"/>
        <w:numPr>
          <w:ilvl w:val="0"/>
          <w:numId w:val="13"/>
        </w:numPr>
        <w:shd w:val="clear" w:color="auto" w:fill="FFFFFF"/>
        <w:spacing w:after="0" w:line="240" w:lineRule="auto"/>
        <w:jc w:val="center"/>
        <w:rPr>
          <w:rFonts w:eastAsia="Times New Roman" w:cstheme="minorHAnsi"/>
          <w:b/>
          <w:bCs/>
        </w:rPr>
      </w:pPr>
      <w:r w:rsidRPr="00E703AC">
        <w:rPr>
          <w:rFonts w:eastAsia="Times New Roman" w:cstheme="minorHAnsi"/>
          <w:b/>
          <w:bCs/>
        </w:rPr>
        <w:t>POŘIZOVÁNÍ OBRAZOVÝCH, ZVUKOVÝCH A ZVUKOVĚ OBRAZOVÝCH ZÁZNAMŮ</w:t>
      </w:r>
    </w:p>
    <w:p w14:paraId="622BB2AC" w14:textId="77777777" w:rsidR="00EE26AA" w:rsidRPr="00EE26AA" w:rsidRDefault="00EE26AA" w:rsidP="00EE26AA">
      <w:pPr>
        <w:shd w:val="clear" w:color="auto" w:fill="FFFFFF"/>
        <w:spacing w:after="0" w:line="240" w:lineRule="auto"/>
        <w:jc w:val="center"/>
        <w:rPr>
          <w:rFonts w:eastAsia="Times New Roman" w:cstheme="minorHAnsi"/>
        </w:rPr>
      </w:pPr>
    </w:p>
    <w:p w14:paraId="41724E72" w14:textId="77777777" w:rsidR="00EE26AA" w:rsidRPr="00E703AC" w:rsidRDefault="00EE26AA" w:rsidP="00E703AC">
      <w:pPr>
        <w:numPr>
          <w:ilvl w:val="0"/>
          <w:numId w:val="10"/>
        </w:numPr>
        <w:shd w:val="clear" w:color="auto" w:fill="FFFFFF"/>
        <w:tabs>
          <w:tab w:val="clear" w:pos="720"/>
        </w:tabs>
        <w:spacing w:after="0" w:line="240" w:lineRule="auto"/>
        <w:ind w:left="426"/>
        <w:rPr>
          <w:rFonts w:eastAsia="Times New Roman" w:cstheme="minorHAnsi"/>
          <w:sz w:val="20"/>
          <w:szCs w:val="20"/>
        </w:rPr>
      </w:pPr>
      <w:r w:rsidRPr="00E703AC">
        <w:rPr>
          <w:rFonts w:cstheme="minorHAnsi"/>
          <w:sz w:val="20"/>
          <w:szCs w:val="20"/>
        </w:rPr>
        <w:t>Prostory PBR mohou b</w:t>
      </w:r>
      <w:r w:rsidRPr="00E703AC">
        <w:rPr>
          <w:rFonts w:cstheme="minorHAnsi" w:hint="eastAsia"/>
          <w:sz w:val="20"/>
          <w:szCs w:val="20"/>
        </w:rPr>
        <w:t>ý</w:t>
      </w:r>
      <w:r w:rsidRPr="00E703AC">
        <w:rPr>
          <w:rFonts w:cstheme="minorHAnsi"/>
          <w:sz w:val="20"/>
          <w:szCs w:val="20"/>
        </w:rPr>
        <w:t>t monitorov</w:t>
      </w:r>
      <w:r w:rsidRPr="00E703AC">
        <w:rPr>
          <w:rFonts w:cstheme="minorHAnsi" w:hint="eastAsia"/>
          <w:sz w:val="20"/>
          <w:szCs w:val="20"/>
        </w:rPr>
        <w:t>á</w:t>
      </w:r>
      <w:r w:rsidRPr="00E703AC">
        <w:rPr>
          <w:rFonts w:cstheme="minorHAnsi"/>
          <w:sz w:val="20"/>
          <w:szCs w:val="20"/>
        </w:rPr>
        <w:t>ny bezpe</w:t>
      </w:r>
      <w:r w:rsidRPr="00E703AC">
        <w:rPr>
          <w:rFonts w:cstheme="minorHAnsi" w:hint="eastAsia"/>
          <w:sz w:val="20"/>
          <w:szCs w:val="20"/>
        </w:rPr>
        <w:t>č</w:t>
      </w:r>
      <w:r w:rsidRPr="00E703AC">
        <w:rPr>
          <w:rFonts w:cstheme="minorHAnsi"/>
          <w:sz w:val="20"/>
          <w:szCs w:val="20"/>
        </w:rPr>
        <w:t>nostn</w:t>
      </w:r>
      <w:r w:rsidRPr="00E703AC">
        <w:rPr>
          <w:rFonts w:cstheme="minorHAnsi" w:hint="eastAsia"/>
          <w:sz w:val="20"/>
          <w:szCs w:val="20"/>
        </w:rPr>
        <w:t>í</w:t>
      </w:r>
      <w:r w:rsidRPr="00E703AC">
        <w:rPr>
          <w:rFonts w:cstheme="minorHAnsi"/>
          <w:sz w:val="20"/>
          <w:szCs w:val="20"/>
        </w:rPr>
        <w:t>mi kamerami. Na to jsou n</w:t>
      </w:r>
      <w:r w:rsidRPr="00E703AC">
        <w:rPr>
          <w:rFonts w:cstheme="minorHAnsi" w:hint="eastAsia"/>
          <w:sz w:val="20"/>
          <w:szCs w:val="20"/>
        </w:rPr>
        <w:t>á</w:t>
      </w:r>
      <w:r w:rsidRPr="00E703AC">
        <w:rPr>
          <w:rFonts w:cstheme="minorHAnsi"/>
          <w:sz w:val="20"/>
          <w:szCs w:val="20"/>
        </w:rPr>
        <w:t>v</w:t>
      </w:r>
      <w:r w:rsidRPr="00E703AC">
        <w:rPr>
          <w:rFonts w:cstheme="minorHAnsi" w:hint="eastAsia"/>
          <w:sz w:val="20"/>
          <w:szCs w:val="20"/>
        </w:rPr>
        <w:t>š</w:t>
      </w:r>
      <w:r w:rsidRPr="00E703AC">
        <w:rPr>
          <w:rFonts w:cstheme="minorHAnsi"/>
          <w:sz w:val="20"/>
          <w:szCs w:val="20"/>
        </w:rPr>
        <w:t>t</w:t>
      </w:r>
      <w:r w:rsidRPr="00E703AC">
        <w:rPr>
          <w:rFonts w:cstheme="minorHAnsi" w:hint="eastAsia"/>
          <w:sz w:val="20"/>
          <w:szCs w:val="20"/>
        </w:rPr>
        <w:t>ě</w:t>
      </w:r>
      <w:r w:rsidRPr="00E703AC">
        <w:rPr>
          <w:rFonts w:cstheme="minorHAnsi"/>
          <w:sz w:val="20"/>
          <w:szCs w:val="20"/>
        </w:rPr>
        <w:t>vn</w:t>
      </w:r>
      <w:r w:rsidRPr="00E703AC">
        <w:rPr>
          <w:rFonts w:cstheme="minorHAnsi" w:hint="eastAsia"/>
          <w:sz w:val="20"/>
          <w:szCs w:val="20"/>
        </w:rPr>
        <w:t>í</w:t>
      </w:r>
      <w:r w:rsidRPr="00E703AC">
        <w:rPr>
          <w:rFonts w:cstheme="minorHAnsi"/>
          <w:sz w:val="20"/>
          <w:szCs w:val="20"/>
        </w:rPr>
        <w:t>ci upozorn</w:t>
      </w:r>
      <w:r w:rsidRPr="00E703AC">
        <w:rPr>
          <w:rFonts w:cstheme="minorHAnsi" w:hint="eastAsia"/>
          <w:sz w:val="20"/>
          <w:szCs w:val="20"/>
        </w:rPr>
        <w:t>ě</w:t>
      </w:r>
      <w:r w:rsidRPr="00E703AC">
        <w:rPr>
          <w:rFonts w:cstheme="minorHAnsi"/>
          <w:sz w:val="20"/>
          <w:szCs w:val="20"/>
        </w:rPr>
        <w:t>ni prost</w:t>
      </w:r>
      <w:r w:rsidRPr="00E703AC">
        <w:rPr>
          <w:rFonts w:cstheme="minorHAnsi" w:hint="eastAsia"/>
          <w:sz w:val="20"/>
          <w:szCs w:val="20"/>
        </w:rPr>
        <w:t>ř</w:t>
      </w:r>
      <w:r w:rsidRPr="00E703AC">
        <w:rPr>
          <w:rFonts w:cstheme="minorHAnsi"/>
          <w:sz w:val="20"/>
          <w:szCs w:val="20"/>
        </w:rPr>
        <w:t>ednictv</w:t>
      </w:r>
      <w:r w:rsidRPr="00E703AC">
        <w:rPr>
          <w:rFonts w:cstheme="minorHAnsi" w:hint="eastAsia"/>
          <w:sz w:val="20"/>
          <w:szCs w:val="20"/>
        </w:rPr>
        <w:t>í</w:t>
      </w:r>
      <w:r w:rsidRPr="00E703AC">
        <w:rPr>
          <w:rFonts w:cstheme="minorHAnsi"/>
          <w:sz w:val="20"/>
          <w:szCs w:val="20"/>
        </w:rPr>
        <w:t>m informa</w:t>
      </w:r>
      <w:r w:rsidRPr="00E703AC">
        <w:rPr>
          <w:rFonts w:cstheme="minorHAnsi" w:hint="eastAsia"/>
          <w:sz w:val="20"/>
          <w:szCs w:val="20"/>
        </w:rPr>
        <w:t>č</w:t>
      </w:r>
      <w:r w:rsidRPr="00E703AC">
        <w:rPr>
          <w:rFonts w:cstheme="minorHAnsi"/>
          <w:sz w:val="20"/>
          <w:szCs w:val="20"/>
        </w:rPr>
        <w:t>n</w:t>
      </w:r>
      <w:r w:rsidRPr="00E703AC">
        <w:rPr>
          <w:rFonts w:cstheme="minorHAnsi" w:hint="eastAsia"/>
          <w:sz w:val="20"/>
          <w:szCs w:val="20"/>
        </w:rPr>
        <w:t>í</w:t>
      </w:r>
      <w:r w:rsidRPr="00E703AC">
        <w:rPr>
          <w:rFonts w:cstheme="minorHAnsi"/>
          <w:sz w:val="20"/>
          <w:szCs w:val="20"/>
        </w:rPr>
        <w:t>ch tabul</w:t>
      </w:r>
      <w:r w:rsidRPr="00E703AC">
        <w:rPr>
          <w:rFonts w:cstheme="minorHAnsi" w:hint="eastAsia"/>
          <w:sz w:val="20"/>
          <w:szCs w:val="20"/>
        </w:rPr>
        <w:t>í</w:t>
      </w:r>
      <w:r w:rsidRPr="00E703AC">
        <w:rPr>
          <w:rFonts w:cstheme="minorHAnsi"/>
          <w:sz w:val="20"/>
          <w:szCs w:val="20"/>
        </w:rPr>
        <w:t>. Vizu</w:t>
      </w:r>
      <w:r w:rsidRPr="00E703AC">
        <w:rPr>
          <w:rFonts w:cstheme="minorHAnsi" w:hint="eastAsia"/>
          <w:sz w:val="20"/>
          <w:szCs w:val="20"/>
        </w:rPr>
        <w:t>á</w:t>
      </w:r>
      <w:r w:rsidRPr="00E703AC">
        <w:rPr>
          <w:rFonts w:cstheme="minorHAnsi"/>
          <w:sz w:val="20"/>
          <w:szCs w:val="20"/>
        </w:rPr>
        <w:t>ln</w:t>
      </w:r>
      <w:r w:rsidRPr="00E703AC">
        <w:rPr>
          <w:rFonts w:cstheme="minorHAnsi" w:hint="eastAsia"/>
          <w:sz w:val="20"/>
          <w:szCs w:val="20"/>
        </w:rPr>
        <w:t>í</w:t>
      </w:r>
      <w:r w:rsidRPr="00E703AC">
        <w:rPr>
          <w:rFonts w:cstheme="minorHAnsi"/>
          <w:sz w:val="20"/>
          <w:szCs w:val="20"/>
        </w:rPr>
        <w:t xml:space="preserve"> z</w:t>
      </w:r>
      <w:r w:rsidRPr="00E703AC">
        <w:rPr>
          <w:rFonts w:cstheme="minorHAnsi" w:hint="eastAsia"/>
          <w:sz w:val="20"/>
          <w:szCs w:val="20"/>
        </w:rPr>
        <w:t>á</w:t>
      </w:r>
      <w:r w:rsidRPr="00E703AC">
        <w:rPr>
          <w:rFonts w:cstheme="minorHAnsi"/>
          <w:sz w:val="20"/>
          <w:szCs w:val="20"/>
        </w:rPr>
        <w:t>znam m</w:t>
      </w:r>
      <w:r w:rsidRPr="00E703AC">
        <w:rPr>
          <w:rFonts w:cstheme="minorHAnsi" w:hint="eastAsia"/>
          <w:sz w:val="20"/>
          <w:szCs w:val="20"/>
        </w:rPr>
        <w:t>ůž</w:t>
      </w:r>
      <w:r w:rsidRPr="00E703AC">
        <w:rPr>
          <w:rFonts w:cstheme="minorHAnsi"/>
          <w:sz w:val="20"/>
          <w:szCs w:val="20"/>
        </w:rPr>
        <w:t>e po</w:t>
      </w:r>
      <w:r w:rsidRPr="00E703AC">
        <w:rPr>
          <w:rFonts w:cstheme="minorHAnsi" w:hint="eastAsia"/>
          <w:sz w:val="20"/>
          <w:szCs w:val="20"/>
        </w:rPr>
        <w:t>ř</w:t>
      </w:r>
      <w:r w:rsidRPr="00E703AC">
        <w:rPr>
          <w:rFonts w:cstheme="minorHAnsi"/>
          <w:sz w:val="20"/>
          <w:szCs w:val="20"/>
        </w:rPr>
        <w:t>adatel pou</w:t>
      </w:r>
      <w:r w:rsidRPr="00E703AC">
        <w:rPr>
          <w:rFonts w:cstheme="minorHAnsi" w:hint="eastAsia"/>
          <w:sz w:val="20"/>
          <w:szCs w:val="20"/>
        </w:rPr>
        <w:t>ží</w:t>
      </w:r>
      <w:r w:rsidRPr="00E703AC">
        <w:rPr>
          <w:rFonts w:cstheme="minorHAnsi"/>
          <w:sz w:val="20"/>
          <w:szCs w:val="20"/>
        </w:rPr>
        <w:t xml:space="preserve">t za </w:t>
      </w:r>
      <w:r w:rsidRPr="00E703AC">
        <w:rPr>
          <w:rFonts w:cstheme="minorHAnsi" w:hint="eastAsia"/>
          <w:sz w:val="20"/>
          <w:szCs w:val="20"/>
        </w:rPr>
        <w:t>úč</w:t>
      </w:r>
      <w:r w:rsidRPr="00E703AC">
        <w:rPr>
          <w:rFonts w:cstheme="minorHAnsi"/>
          <w:sz w:val="20"/>
          <w:szCs w:val="20"/>
        </w:rPr>
        <w:t>elem vy</w:t>
      </w:r>
      <w:r w:rsidRPr="00E703AC">
        <w:rPr>
          <w:rFonts w:cstheme="minorHAnsi" w:hint="eastAsia"/>
          <w:sz w:val="20"/>
          <w:szCs w:val="20"/>
        </w:rPr>
        <w:t>š</w:t>
      </w:r>
      <w:r w:rsidRPr="00E703AC">
        <w:rPr>
          <w:rFonts w:cstheme="minorHAnsi"/>
          <w:sz w:val="20"/>
          <w:szCs w:val="20"/>
        </w:rPr>
        <w:t>et</w:t>
      </w:r>
      <w:r w:rsidRPr="00E703AC">
        <w:rPr>
          <w:rFonts w:cstheme="minorHAnsi" w:hint="eastAsia"/>
          <w:sz w:val="20"/>
          <w:szCs w:val="20"/>
        </w:rPr>
        <w:t>ř</w:t>
      </w:r>
      <w:r w:rsidRPr="00E703AC">
        <w:rPr>
          <w:rFonts w:cstheme="minorHAnsi"/>
          <w:sz w:val="20"/>
          <w:szCs w:val="20"/>
        </w:rPr>
        <w:t>en</w:t>
      </w:r>
      <w:r w:rsidRPr="00E703AC">
        <w:rPr>
          <w:rFonts w:cstheme="minorHAnsi" w:hint="eastAsia"/>
          <w:sz w:val="20"/>
          <w:szCs w:val="20"/>
        </w:rPr>
        <w:t>í</w:t>
      </w:r>
      <w:r w:rsidRPr="00E703AC">
        <w:rPr>
          <w:rFonts w:cstheme="minorHAnsi"/>
          <w:sz w:val="20"/>
          <w:szCs w:val="20"/>
        </w:rPr>
        <w:t xml:space="preserve"> trestn</w:t>
      </w:r>
      <w:r w:rsidRPr="00E703AC">
        <w:rPr>
          <w:rFonts w:cstheme="minorHAnsi" w:hint="eastAsia"/>
          <w:sz w:val="20"/>
          <w:szCs w:val="20"/>
        </w:rPr>
        <w:t>é</w:t>
      </w:r>
      <w:r w:rsidRPr="00E703AC">
        <w:rPr>
          <w:rFonts w:cstheme="minorHAnsi"/>
          <w:sz w:val="20"/>
          <w:szCs w:val="20"/>
        </w:rPr>
        <w:t xml:space="preserve"> </w:t>
      </w:r>
      <w:r w:rsidRPr="00E703AC">
        <w:rPr>
          <w:rFonts w:cstheme="minorHAnsi" w:hint="eastAsia"/>
          <w:sz w:val="20"/>
          <w:szCs w:val="20"/>
        </w:rPr>
        <w:t>č</w:t>
      </w:r>
      <w:r w:rsidRPr="00E703AC">
        <w:rPr>
          <w:rFonts w:cstheme="minorHAnsi"/>
          <w:sz w:val="20"/>
          <w:szCs w:val="20"/>
        </w:rPr>
        <w:t>innosti nebo bezpe</w:t>
      </w:r>
      <w:r w:rsidRPr="00E703AC">
        <w:rPr>
          <w:rFonts w:cstheme="minorHAnsi" w:hint="eastAsia"/>
          <w:sz w:val="20"/>
          <w:szCs w:val="20"/>
        </w:rPr>
        <w:t>č</w:t>
      </w:r>
      <w:r w:rsidRPr="00E703AC">
        <w:rPr>
          <w:rFonts w:cstheme="minorHAnsi"/>
          <w:sz w:val="20"/>
          <w:szCs w:val="20"/>
        </w:rPr>
        <w:t>nostn</w:t>
      </w:r>
      <w:r w:rsidRPr="00E703AC">
        <w:rPr>
          <w:rFonts w:cstheme="minorHAnsi" w:hint="eastAsia"/>
          <w:sz w:val="20"/>
          <w:szCs w:val="20"/>
        </w:rPr>
        <w:t>í</w:t>
      </w:r>
      <w:r w:rsidRPr="00E703AC">
        <w:rPr>
          <w:rFonts w:cstheme="minorHAnsi"/>
          <w:sz w:val="20"/>
          <w:szCs w:val="20"/>
        </w:rPr>
        <w:t xml:space="preserve">ho incidentu tak, </w:t>
      </w:r>
      <w:r w:rsidRPr="00E703AC">
        <w:rPr>
          <w:rFonts w:cstheme="minorHAnsi" w:hint="eastAsia"/>
          <w:sz w:val="20"/>
          <w:szCs w:val="20"/>
        </w:rPr>
        <w:t>ž</w:t>
      </w:r>
      <w:r w:rsidRPr="00E703AC">
        <w:rPr>
          <w:rFonts w:cstheme="minorHAnsi"/>
          <w:sz w:val="20"/>
          <w:szCs w:val="20"/>
        </w:rPr>
        <w:t>e jej p</w:t>
      </w:r>
      <w:r w:rsidRPr="00E703AC">
        <w:rPr>
          <w:rFonts w:cstheme="minorHAnsi" w:hint="eastAsia"/>
          <w:sz w:val="20"/>
          <w:szCs w:val="20"/>
        </w:rPr>
        <w:t>ř</w:t>
      </w:r>
      <w:r w:rsidRPr="00E703AC">
        <w:rPr>
          <w:rFonts w:cstheme="minorHAnsi"/>
          <w:sz w:val="20"/>
          <w:szCs w:val="20"/>
        </w:rPr>
        <w:t>ed</w:t>
      </w:r>
      <w:r w:rsidRPr="00E703AC">
        <w:rPr>
          <w:rFonts w:cstheme="minorHAnsi" w:hint="eastAsia"/>
          <w:sz w:val="20"/>
          <w:szCs w:val="20"/>
        </w:rPr>
        <w:t>á</w:t>
      </w:r>
      <w:r w:rsidRPr="00E703AC">
        <w:rPr>
          <w:rFonts w:cstheme="minorHAnsi"/>
          <w:sz w:val="20"/>
          <w:szCs w:val="20"/>
        </w:rPr>
        <w:t xml:space="preserve"> org</w:t>
      </w:r>
      <w:r w:rsidRPr="00E703AC">
        <w:rPr>
          <w:rFonts w:cstheme="minorHAnsi" w:hint="eastAsia"/>
          <w:sz w:val="20"/>
          <w:szCs w:val="20"/>
        </w:rPr>
        <w:t>á</w:t>
      </w:r>
      <w:r w:rsidRPr="00E703AC">
        <w:rPr>
          <w:rFonts w:cstheme="minorHAnsi"/>
          <w:sz w:val="20"/>
          <w:szCs w:val="20"/>
        </w:rPr>
        <w:t>n</w:t>
      </w:r>
      <w:r w:rsidRPr="00E703AC">
        <w:rPr>
          <w:rFonts w:cstheme="minorHAnsi" w:hint="eastAsia"/>
          <w:sz w:val="20"/>
          <w:szCs w:val="20"/>
        </w:rPr>
        <w:t>ů</w:t>
      </w:r>
      <w:r w:rsidRPr="00E703AC">
        <w:rPr>
          <w:rFonts w:cstheme="minorHAnsi"/>
          <w:sz w:val="20"/>
          <w:szCs w:val="20"/>
        </w:rPr>
        <w:t xml:space="preserve">m </w:t>
      </w:r>
      <w:r w:rsidRPr="00E703AC">
        <w:rPr>
          <w:rFonts w:cstheme="minorHAnsi" w:hint="eastAsia"/>
          <w:sz w:val="20"/>
          <w:szCs w:val="20"/>
        </w:rPr>
        <w:t>č</w:t>
      </w:r>
      <w:r w:rsidRPr="00E703AC">
        <w:rPr>
          <w:rFonts w:cstheme="minorHAnsi"/>
          <w:sz w:val="20"/>
          <w:szCs w:val="20"/>
        </w:rPr>
        <w:t>inn</w:t>
      </w:r>
      <w:r w:rsidRPr="00E703AC">
        <w:rPr>
          <w:rFonts w:cstheme="minorHAnsi" w:hint="eastAsia"/>
          <w:sz w:val="20"/>
          <w:szCs w:val="20"/>
        </w:rPr>
        <w:t>ý</w:t>
      </w:r>
      <w:r w:rsidRPr="00E703AC">
        <w:rPr>
          <w:rFonts w:cstheme="minorHAnsi"/>
          <w:sz w:val="20"/>
          <w:szCs w:val="20"/>
        </w:rPr>
        <w:t>m v trestn</w:t>
      </w:r>
      <w:r w:rsidRPr="00E703AC">
        <w:rPr>
          <w:rFonts w:cstheme="minorHAnsi" w:hint="eastAsia"/>
          <w:sz w:val="20"/>
          <w:szCs w:val="20"/>
        </w:rPr>
        <w:t>í</w:t>
      </w:r>
      <w:r w:rsidRPr="00E703AC">
        <w:rPr>
          <w:rFonts w:cstheme="minorHAnsi"/>
          <w:sz w:val="20"/>
          <w:szCs w:val="20"/>
        </w:rPr>
        <w:t xml:space="preserve">m </w:t>
      </w:r>
      <w:r w:rsidRPr="00E703AC">
        <w:rPr>
          <w:rFonts w:cstheme="minorHAnsi" w:hint="eastAsia"/>
          <w:sz w:val="20"/>
          <w:szCs w:val="20"/>
        </w:rPr>
        <w:t>ří</w:t>
      </w:r>
      <w:r w:rsidRPr="00E703AC">
        <w:rPr>
          <w:rFonts w:cstheme="minorHAnsi"/>
          <w:sz w:val="20"/>
          <w:szCs w:val="20"/>
        </w:rPr>
        <w:t>zen</w:t>
      </w:r>
      <w:r w:rsidRPr="00E703AC">
        <w:rPr>
          <w:rFonts w:cstheme="minorHAnsi" w:hint="eastAsia"/>
          <w:sz w:val="20"/>
          <w:szCs w:val="20"/>
        </w:rPr>
        <w:t>í</w:t>
      </w:r>
      <w:r w:rsidRPr="00E703AC">
        <w:rPr>
          <w:rFonts w:cstheme="minorHAnsi"/>
          <w:sz w:val="20"/>
          <w:szCs w:val="20"/>
        </w:rPr>
        <w:t>, policii nebo poji</w:t>
      </w:r>
      <w:r w:rsidRPr="00E703AC">
        <w:rPr>
          <w:rFonts w:cstheme="minorHAnsi" w:hint="eastAsia"/>
          <w:sz w:val="20"/>
          <w:szCs w:val="20"/>
        </w:rPr>
        <w:t>šť</w:t>
      </w:r>
      <w:r w:rsidRPr="00E703AC">
        <w:rPr>
          <w:rFonts w:cstheme="minorHAnsi"/>
          <w:sz w:val="20"/>
          <w:szCs w:val="20"/>
        </w:rPr>
        <w:t>ovn</w:t>
      </w:r>
      <w:r w:rsidRPr="00E703AC">
        <w:rPr>
          <w:rFonts w:cstheme="minorHAnsi" w:hint="eastAsia"/>
          <w:sz w:val="20"/>
          <w:szCs w:val="20"/>
        </w:rPr>
        <w:t>ě</w:t>
      </w:r>
      <w:r w:rsidRPr="00E703AC">
        <w:rPr>
          <w:rFonts w:cstheme="minorHAnsi"/>
          <w:sz w:val="20"/>
          <w:szCs w:val="20"/>
        </w:rPr>
        <w:t>. S</w:t>
      </w:r>
      <w:r w:rsidRPr="00E703AC">
        <w:rPr>
          <w:rFonts w:cstheme="minorHAnsi" w:hint="eastAsia"/>
          <w:sz w:val="20"/>
          <w:szCs w:val="20"/>
        </w:rPr>
        <w:t>á</w:t>
      </w:r>
      <w:r w:rsidRPr="00E703AC">
        <w:rPr>
          <w:rFonts w:cstheme="minorHAnsi"/>
          <w:sz w:val="20"/>
          <w:szCs w:val="20"/>
        </w:rPr>
        <w:t>m ulo</w:t>
      </w:r>
      <w:r w:rsidRPr="00E703AC">
        <w:rPr>
          <w:rFonts w:cstheme="minorHAnsi" w:hint="eastAsia"/>
          <w:sz w:val="20"/>
          <w:szCs w:val="20"/>
        </w:rPr>
        <w:t>ž</w:t>
      </w:r>
      <w:r w:rsidRPr="00E703AC">
        <w:rPr>
          <w:rFonts w:cstheme="minorHAnsi"/>
          <w:sz w:val="20"/>
          <w:szCs w:val="20"/>
        </w:rPr>
        <w:t>en</w:t>
      </w:r>
      <w:r w:rsidRPr="00E703AC">
        <w:rPr>
          <w:rFonts w:cstheme="minorHAnsi" w:hint="eastAsia"/>
          <w:sz w:val="20"/>
          <w:szCs w:val="20"/>
        </w:rPr>
        <w:t>ý</w:t>
      </w:r>
      <w:r w:rsidRPr="00E703AC">
        <w:rPr>
          <w:rFonts w:cstheme="minorHAnsi"/>
          <w:sz w:val="20"/>
          <w:szCs w:val="20"/>
        </w:rPr>
        <w:t xml:space="preserve"> vizu</w:t>
      </w:r>
      <w:r w:rsidRPr="00E703AC">
        <w:rPr>
          <w:rFonts w:cstheme="minorHAnsi" w:hint="eastAsia"/>
          <w:sz w:val="20"/>
          <w:szCs w:val="20"/>
        </w:rPr>
        <w:t>á</w:t>
      </w:r>
      <w:r w:rsidRPr="00E703AC">
        <w:rPr>
          <w:rFonts w:cstheme="minorHAnsi"/>
          <w:sz w:val="20"/>
          <w:szCs w:val="20"/>
        </w:rPr>
        <w:t>ln</w:t>
      </w:r>
      <w:r w:rsidRPr="00E703AC">
        <w:rPr>
          <w:rFonts w:cstheme="minorHAnsi" w:hint="eastAsia"/>
          <w:sz w:val="20"/>
          <w:szCs w:val="20"/>
        </w:rPr>
        <w:t>í</w:t>
      </w:r>
      <w:r w:rsidRPr="00E703AC">
        <w:rPr>
          <w:rFonts w:cstheme="minorHAnsi"/>
          <w:sz w:val="20"/>
          <w:szCs w:val="20"/>
        </w:rPr>
        <w:t xml:space="preserve"> z</w:t>
      </w:r>
      <w:r w:rsidRPr="00E703AC">
        <w:rPr>
          <w:rFonts w:cstheme="minorHAnsi" w:hint="eastAsia"/>
          <w:sz w:val="20"/>
          <w:szCs w:val="20"/>
        </w:rPr>
        <w:t>á</w:t>
      </w:r>
      <w:r w:rsidRPr="00E703AC">
        <w:rPr>
          <w:rFonts w:cstheme="minorHAnsi"/>
          <w:sz w:val="20"/>
          <w:szCs w:val="20"/>
        </w:rPr>
        <w:t>znam nezpracov</w:t>
      </w:r>
      <w:r w:rsidRPr="00E703AC">
        <w:rPr>
          <w:rFonts w:cstheme="minorHAnsi" w:hint="eastAsia"/>
          <w:sz w:val="20"/>
          <w:szCs w:val="20"/>
        </w:rPr>
        <w:t>á</w:t>
      </w:r>
      <w:r w:rsidRPr="00E703AC">
        <w:rPr>
          <w:rFonts w:cstheme="minorHAnsi"/>
          <w:sz w:val="20"/>
          <w:szCs w:val="20"/>
        </w:rPr>
        <w:t>v</w:t>
      </w:r>
      <w:r w:rsidRPr="00E703AC">
        <w:rPr>
          <w:rFonts w:cstheme="minorHAnsi" w:hint="eastAsia"/>
          <w:sz w:val="20"/>
          <w:szCs w:val="20"/>
        </w:rPr>
        <w:t>á</w:t>
      </w:r>
      <w:r w:rsidRPr="00E703AC">
        <w:rPr>
          <w:rFonts w:cstheme="minorHAnsi"/>
          <w:sz w:val="20"/>
          <w:szCs w:val="20"/>
        </w:rPr>
        <w:t>.</w:t>
      </w:r>
    </w:p>
    <w:p w14:paraId="59383CB6" w14:textId="77777777" w:rsidR="00EE26AA" w:rsidRPr="00E703AC" w:rsidRDefault="00EE26AA" w:rsidP="00E703AC">
      <w:pPr>
        <w:numPr>
          <w:ilvl w:val="0"/>
          <w:numId w:val="10"/>
        </w:numPr>
        <w:shd w:val="clear" w:color="auto" w:fill="FFFFFF"/>
        <w:tabs>
          <w:tab w:val="clear" w:pos="720"/>
        </w:tabs>
        <w:spacing w:after="0" w:line="240" w:lineRule="auto"/>
        <w:ind w:left="426"/>
        <w:rPr>
          <w:rFonts w:eastAsia="Times New Roman" w:cstheme="minorHAnsi"/>
          <w:sz w:val="20"/>
          <w:szCs w:val="20"/>
        </w:rPr>
      </w:pPr>
      <w:r w:rsidRPr="00E703AC">
        <w:rPr>
          <w:rFonts w:eastAsia="Times New Roman" w:cstheme="minorHAnsi"/>
          <w:sz w:val="20"/>
          <w:szCs w:val="20"/>
        </w:rPr>
        <w:t>Účastníci festivalu a další osoby vstupující do prostor PBR berou na vědomí, že na základě oprávněného zájmu pořadatele může v prostorách PBR docházet k pořizování obrazových, zvukových či zvukově-obrazových záznamů. Tyto záznamy jsou pořizovány v souladu s § 89 zákona č. 89/2012 Sb., občanský zákoník, ve znění pozdějších předpisů, a to pro informování veřejnosti o průběhu festivalu. Pořízené obrazové, zvukové a zvukově-obrazové záznamy mohou být ze strany pořadatele spolu s dalšími doprovodnými informace uveřejněny či jinak zpřístupněny v přiměřené míře a přiměřeným způsobem, zejména na internetových stránkách, v klasických médiích, na sociálních sítích apod., a to především za účelem informování o průběhu PBR.</w:t>
      </w:r>
    </w:p>
    <w:p w14:paraId="5D7DEF07" w14:textId="77777777" w:rsidR="00EE26AA" w:rsidRPr="00E703AC" w:rsidRDefault="00EE26AA" w:rsidP="00E703AC">
      <w:pPr>
        <w:numPr>
          <w:ilvl w:val="0"/>
          <w:numId w:val="10"/>
        </w:numPr>
        <w:shd w:val="clear" w:color="auto" w:fill="FFFFFF"/>
        <w:tabs>
          <w:tab w:val="clear" w:pos="720"/>
        </w:tabs>
        <w:spacing w:after="0" w:line="240" w:lineRule="auto"/>
        <w:ind w:left="426"/>
        <w:rPr>
          <w:rFonts w:eastAsia="Times New Roman" w:cstheme="minorHAnsi"/>
          <w:sz w:val="20"/>
          <w:szCs w:val="20"/>
        </w:rPr>
      </w:pPr>
      <w:r w:rsidRPr="00E703AC">
        <w:rPr>
          <w:rFonts w:cstheme="minorHAnsi"/>
          <w:sz w:val="20"/>
          <w:szCs w:val="20"/>
        </w:rPr>
        <w:t>Po</w:t>
      </w:r>
      <w:r w:rsidRPr="00E703AC">
        <w:rPr>
          <w:rFonts w:cstheme="minorHAnsi" w:hint="eastAsia"/>
          <w:sz w:val="20"/>
          <w:szCs w:val="20"/>
        </w:rPr>
        <w:t>ř</w:t>
      </w:r>
      <w:r w:rsidRPr="00E703AC">
        <w:rPr>
          <w:rFonts w:cstheme="minorHAnsi"/>
          <w:sz w:val="20"/>
          <w:szCs w:val="20"/>
        </w:rPr>
        <w:t xml:space="preserve">adatel nenese </w:t>
      </w:r>
      <w:r w:rsidRPr="00E703AC">
        <w:rPr>
          <w:rFonts w:cstheme="minorHAnsi" w:hint="eastAsia"/>
          <w:sz w:val="20"/>
          <w:szCs w:val="20"/>
        </w:rPr>
        <w:t>žá</w:t>
      </w:r>
      <w:r w:rsidRPr="00E703AC">
        <w:rPr>
          <w:rFonts w:cstheme="minorHAnsi"/>
          <w:sz w:val="20"/>
          <w:szCs w:val="20"/>
        </w:rPr>
        <w:t>dnou odpov</w:t>
      </w:r>
      <w:r w:rsidRPr="00E703AC">
        <w:rPr>
          <w:rFonts w:cstheme="minorHAnsi" w:hint="eastAsia"/>
          <w:sz w:val="20"/>
          <w:szCs w:val="20"/>
        </w:rPr>
        <w:t>ě</w:t>
      </w:r>
      <w:r w:rsidRPr="00E703AC">
        <w:rPr>
          <w:rFonts w:cstheme="minorHAnsi"/>
          <w:sz w:val="20"/>
          <w:szCs w:val="20"/>
        </w:rPr>
        <w:t>dnost ani nen</w:t>
      </w:r>
      <w:r w:rsidRPr="00E703AC">
        <w:rPr>
          <w:rFonts w:cstheme="minorHAnsi" w:hint="eastAsia"/>
          <w:sz w:val="20"/>
          <w:szCs w:val="20"/>
        </w:rPr>
        <w:t>í</w:t>
      </w:r>
      <w:r w:rsidRPr="00E703AC">
        <w:rPr>
          <w:rFonts w:cstheme="minorHAnsi"/>
          <w:sz w:val="20"/>
          <w:szCs w:val="20"/>
        </w:rPr>
        <w:t xml:space="preserve"> ru</w:t>
      </w:r>
      <w:r w:rsidRPr="00E703AC">
        <w:rPr>
          <w:rFonts w:cstheme="minorHAnsi" w:hint="eastAsia"/>
          <w:sz w:val="20"/>
          <w:szCs w:val="20"/>
        </w:rPr>
        <w:t>č</w:t>
      </w:r>
      <w:r w:rsidRPr="00E703AC">
        <w:rPr>
          <w:rFonts w:cstheme="minorHAnsi"/>
          <w:sz w:val="20"/>
          <w:szCs w:val="20"/>
        </w:rPr>
        <w:t xml:space="preserve">itelem za </w:t>
      </w:r>
      <w:r w:rsidRPr="00E703AC">
        <w:rPr>
          <w:rFonts w:cstheme="minorHAnsi" w:hint="eastAsia"/>
          <w:sz w:val="20"/>
          <w:szCs w:val="20"/>
        </w:rPr>
        <w:t>žá</w:t>
      </w:r>
      <w:r w:rsidRPr="00E703AC">
        <w:rPr>
          <w:rFonts w:cstheme="minorHAnsi"/>
          <w:sz w:val="20"/>
          <w:szCs w:val="20"/>
        </w:rPr>
        <w:t>dn</w:t>
      </w:r>
      <w:r w:rsidRPr="00E703AC">
        <w:rPr>
          <w:rFonts w:cstheme="minorHAnsi" w:hint="eastAsia"/>
          <w:sz w:val="20"/>
          <w:szCs w:val="20"/>
        </w:rPr>
        <w:t>é</w:t>
      </w:r>
      <w:r w:rsidRPr="00E703AC">
        <w:rPr>
          <w:rFonts w:cstheme="minorHAnsi"/>
          <w:sz w:val="20"/>
          <w:szCs w:val="20"/>
        </w:rPr>
        <w:t xml:space="preserve"> n</w:t>
      </w:r>
      <w:r w:rsidRPr="00E703AC">
        <w:rPr>
          <w:rFonts w:cstheme="minorHAnsi" w:hint="eastAsia"/>
          <w:sz w:val="20"/>
          <w:szCs w:val="20"/>
        </w:rPr>
        <w:t>á</w:t>
      </w:r>
      <w:r w:rsidRPr="00E703AC">
        <w:rPr>
          <w:rFonts w:cstheme="minorHAnsi"/>
          <w:sz w:val="20"/>
          <w:szCs w:val="20"/>
        </w:rPr>
        <w:t>roky v souvislosti s mo</w:t>
      </w:r>
      <w:r w:rsidRPr="00E703AC">
        <w:rPr>
          <w:rFonts w:cstheme="minorHAnsi" w:hint="eastAsia"/>
          <w:sz w:val="20"/>
          <w:szCs w:val="20"/>
        </w:rPr>
        <w:t>ž</w:t>
      </w:r>
      <w:r w:rsidRPr="00E703AC">
        <w:rPr>
          <w:rFonts w:cstheme="minorHAnsi"/>
          <w:sz w:val="20"/>
          <w:szCs w:val="20"/>
        </w:rPr>
        <w:t>n</w:t>
      </w:r>
      <w:r w:rsidRPr="00E703AC">
        <w:rPr>
          <w:rFonts w:cstheme="minorHAnsi" w:hint="eastAsia"/>
          <w:sz w:val="20"/>
          <w:szCs w:val="20"/>
        </w:rPr>
        <w:t>ý</w:t>
      </w:r>
      <w:r w:rsidRPr="00E703AC">
        <w:rPr>
          <w:rFonts w:cstheme="minorHAnsi"/>
          <w:sz w:val="20"/>
          <w:szCs w:val="20"/>
        </w:rPr>
        <w:t>m protipr</w:t>
      </w:r>
      <w:r w:rsidRPr="00E703AC">
        <w:rPr>
          <w:rFonts w:cstheme="minorHAnsi" w:hint="eastAsia"/>
          <w:sz w:val="20"/>
          <w:szCs w:val="20"/>
        </w:rPr>
        <w:t>á</w:t>
      </w:r>
      <w:r w:rsidRPr="00E703AC">
        <w:rPr>
          <w:rFonts w:cstheme="minorHAnsi"/>
          <w:sz w:val="20"/>
          <w:szCs w:val="20"/>
        </w:rPr>
        <w:t>vn</w:t>
      </w:r>
      <w:r w:rsidRPr="00E703AC">
        <w:rPr>
          <w:rFonts w:cstheme="minorHAnsi" w:hint="eastAsia"/>
          <w:sz w:val="20"/>
          <w:szCs w:val="20"/>
        </w:rPr>
        <w:t>í</w:t>
      </w:r>
      <w:r w:rsidRPr="00E703AC">
        <w:rPr>
          <w:rFonts w:cstheme="minorHAnsi"/>
          <w:sz w:val="20"/>
          <w:szCs w:val="20"/>
        </w:rPr>
        <w:t>m po</w:t>
      </w:r>
      <w:r w:rsidRPr="00E703AC">
        <w:rPr>
          <w:rFonts w:cstheme="minorHAnsi" w:hint="eastAsia"/>
          <w:sz w:val="20"/>
          <w:szCs w:val="20"/>
        </w:rPr>
        <w:t>ř</w:t>
      </w:r>
      <w:r w:rsidRPr="00E703AC">
        <w:rPr>
          <w:rFonts w:cstheme="minorHAnsi"/>
          <w:sz w:val="20"/>
          <w:szCs w:val="20"/>
        </w:rPr>
        <w:t>izov</w:t>
      </w:r>
      <w:r w:rsidRPr="00E703AC">
        <w:rPr>
          <w:rFonts w:cstheme="minorHAnsi" w:hint="eastAsia"/>
          <w:sz w:val="20"/>
          <w:szCs w:val="20"/>
        </w:rPr>
        <w:t>á</w:t>
      </w:r>
      <w:r w:rsidRPr="00E703AC">
        <w:rPr>
          <w:rFonts w:cstheme="minorHAnsi"/>
          <w:sz w:val="20"/>
          <w:szCs w:val="20"/>
        </w:rPr>
        <w:t>n</w:t>
      </w:r>
      <w:r w:rsidRPr="00E703AC">
        <w:rPr>
          <w:rFonts w:cstheme="minorHAnsi" w:hint="eastAsia"/>
          <w:sz w:val="20"/>
          <w:szCs w:val="20"/>
        </w:rPr>
        <w:t>í</w:t>
      </w:r>
      <w:r w:rsidRPr="00E703AC">
        <w:rPr>
          <w:rFonts w:cstheme="minorHAnsi"/>
          <w:sz w:val="20"/>
          <w:szCs w:val="20"/>
        </w:rPr>
        <w:t>m a p</w:t>
      </w:r>
      <w:r w:rsidRPr="00E703AC">
        <w:rPr>
          <w:rFonts w:cstheme="minorHAnsi" w:hint="eastAsia"/>
          <w:sz w:val="20"/>
          <w:szCs w:val="20"/>
        </w:rPr>
        <w:t>ří</w:t>
      </w:r>
      <w:r w:rsidRPr="00E703AC">
        <w:rPr>
          <w:rFonts w:cstheme="minorHAnsi"/>
          <w:sz w:val="20"/>
          <w:szCs w:val="20"/>
        </w:rPr>
        <w:t>padn</w:t>
      </w:r>
      <w:r w:rsidRPr="00E703AC">
        <w:rPr>
          <w:rFonts w:cstheme="minorHAnsi" w:hint="eastAsia"/>
          <w:sz w:val="20"/>
          <w:szCs w:val="20"/>
        </w:rPr>
        <w:t>ý</w:t>
      </w:r>
      <w:r w:rsidRPr="00E703AC">
        <w:rPr>
          <w:rFonts w:cstheme="minorHAnsi"/>
          <w:sz w:val="20"/>
          <w:szCs w:val="20"/>
        </w:rPr>
        <w:t>m dal</w:t>
      </w:r>
      <w:r w:rsidRPr="00E703AC">
        <w:rPr>
          <w:rFonts w:cstheme="minorHAnsi" w:hint="eastAsia"/>
          <w:sz w:val="20"/>
          <w:szCs w:val="20"/>
        </w:rPr>
        <w:t>ší</w:t>
      </w:r>
      <w:r w:rsidRPr="00E703AC">
        <w:rPr>
          <w:rFonts w:cstheme="minorHAnsi"/>
          <w:sz w:val="20"/>
          <w:szCs w:val="20"/>
        </w:rPr>
        <w:t>m zpracov</w:t>
      </w:r>
      <w:r w:rsidRPr="00E703AC">
        <w:rPr>
          <w:rFonts w:cstheme="minorHAnsi" w:hint="eastAsia"/>
          <w:sz w:val="20"/>
          <w:szCs w:val="20"/>
        </w:rPr>
        <w:t>á</w:t>
      </w:r>
      <w:r w:rsidRPr="00E703AC">
        <w:rPr>
          <w:rFonts w:cstheme="minorHAnsi"/>
          <w:sz w:val="20"/>
          <w:szCs w:val="20"/>
        </w:rPr>
        <w:t>n</w:t>
      </w:r>
      <w:r w:rsidRPr="00E703AC">
        <w:rPr>
          <w:rFonts w:cstheme="minorHAnsi" w:hint="eastAsia"/>
          <w:sz w:val="20"/>
          <w:szCs w:val="20"/>
        </w:rPr>
        <w:t>í</w:t>
      </w:r>
      <w:r w:rsidRPr="00E703AC">
        <w:rPr>
          <w:rFonts w:cstheme="minorHAnsi"/>
          <w:sz w:val="20"/>
          <w:szCs w:val="20"/>
        </w:rPr>
        <w:t>m obrazov</w:t>
      </w:r>
      <w:r w:rsidRPr="00E703AC">
        <w:rPr>
          <w:rFonts w:cstheme="minorHAnsi" w:hint="eastAsia"/>
          <w:sz w:val="20"/>
          <w:szCs w:val="20"/>
        </w:rPr>
        <w:t>ý</w:t>
      </w:r>
      <w:r w:rsidRPr="00E703AC">
        <w:rPr>
          <w:rFonts w:cstheme="minorHAnsi"/>
          <w:sz w:val="20"/>
          <w:szCs w:val="20"/>
        </w:rPr>
        <w:t>ch a audiovizu</w:t>
      </w:r>
      <w:r w:rsidRPr="00E703AC">
        <w:rPr>
          <w:rFonts w:cstheme="minorHAnsi" w:hint="eastAsia"/>
          <w:sz w:val="20"/>
          <w:szCs w:val="20"/>
        </w:rPr>
        <w:t>á</w:t>
      </w:r>
      <w:r w:rsidRPr="00E703AC">
        <w:rPr>
          <w:rFonts w:cstheme="minorHAnsi"/>
          <w:sz w:val="20"/>
          <w:szCs w:val="20"/>
        </w:rPr>
        <w:t>ln</w:t>
      </w:r>
      <w:r w:rsidRPr="00E703AC">
        <w:rPr>
          <w:rFonts w:cstheme="minorHAnsi" w:hint="eastAsia"/>
          <w:sz w:val="20"/>
          <w:szCs w:val="20"/>
        </w:rPr>
        <w:t>í</w:t>
      </w:r>
      <w:r w:rsidRPr="00E703AC">
        <w:rPr>
          <w:rFonts w:cstheme="minorHAnsi"/>
          <w:sz w:val="20"/>
          <w:szCs w:val="20"/>
        </w:rPr>
        <w:t>ch z</w:t>
      </w:r>
      <w:r w:rsidRPr="00E703AC">
        <w:rPr>
          <w:rFonts w:cstheme="minorHAnsi" w:hint="eastAsia"/>
          <w:sz w:val="20"/>
          <w:szCs w:val="20"/>
        </w:rPr>
        <w:t>á</w:t>
      </w:r>
      <w:r w:rsidRPr="00E703AC">
        <w:rPr>
          <w:rFonts w:cstheme="minorHAnsi"/>
          <w:sz w:val="20"/>
          <w:szCs w:val="20"/>
        </w:rPr>
        <w:t>znam</w:t>
      </w:r>
      <w:r w:rsidRPr="00E703AC">
        <w:rPr>
          <w:rFonts w:cstheme="minorHAnsi" w:hint="eastAsia"/>
          <w:sz w:val="20"/>
          <w:szCs w:val="20"/>
        </w:rPr>
        <w:t>ů</w:t>
      </w:r>
      <w:r w:rsidRPr="00E703AC">
        <w:rPr>
          <w:rFonts w:cstheme="minorHAnsi"/>
          <w:sz w:val="20"/>
          <w:szCs w:val="20"/>
        </w:rPr>
        <w:t xml:space="preserve"> jin</w:t>
      </w:r>
      <w:r w:rsidRPr="00E703AC">
        <w:rPr>
          <w:rFonts w:cstheme="minorHAnsi" w:hint="eastAsia"/>
          <w:sz w:val="20"/>
          <w:szCs w:val="20"/>
        </w:rPr>
        <w:t>ý</w:t>
      </w:r>
      <w:r w:rsidRPr="00E703AC">
        <w:rPr>
          <w:rFonts w:cstheme="minorHAnsi"/>
          <w:sz w:val="20"/>
          <w:szCs w:val="20"/>
        </w:rPr>
        <w:t>mi n</w:t>
      </w:r>
      <w:r w:rsidRPr="00E703AC">
        <w:rPr>
          <w:rFonts w:cstheme="minorHAnsi" w:hint="eastAsia"/>
          <w:sz w:val="20"/>
          <w:szCs w:val="20"/>
        </w:rPr>
        <w:t>á</w:t>
      </w:r>
      <w:r w:rsidRPr="00E703AC">
        <w:rPr>
          <w:rFonts w:cstheme="minorHAnsi"/>
          <w:sz w:val="20"/>
          <w:szCs w:val="20"/>
        </w:rPr>
        <w:t>v</w:t>
      </w:r>
      <w:r w:rsidRPr="00E703AC">
        <w:rPr>
          <w:rFonts w:cstheme="minorHAnsi" w:hint="eastAsia"/>
          <w:sz w:val="20"/>
          <w:szCs w:val="20"/>
        </w:rPr>
        <w:t>š</w:t>
      </w:r>
      <w:r w:rsidRPr="00E703AC">
        <w:rPr>
          <w:rFonts w:cstheme="minorHAnsi"/>
          <w:sz w:val="20"/>
          <w:szCs w:val="20"/>
        </w:rPr>
        <w:t>t</w:t>
      </w:r>
      <w:r w:rsidRPr="00E703AC">
        <w:rPr>
          <w:rFonts w:cstheme="minorHAnsi" w:hint="eastAsia"/>
          <w:sz w:val="20"/>
          <w:szCs w:val="20"/>
        </w:rPr>
        <w:t>ě</w:t>
      </w:r>
      <w:r w:rsidRPr="00E703AC">
        <w:rPr>
          <w:rFonts w:cstheme="minorHAnsi"/>
          <w:sz w:val="20"/>
          <w:szCs w:val="20"/>
        </w:rPr>
        <w:t>vn</w:t>
      </w:r>
      <w:r w:rsidRPr="00E703AC">
        <w:rPr>
          <w:rFonts w:cstheme="minorHAnsi" w:hint="eastAsia"/>
          <w:sz w:val="20"/>
          <w:szCs w:val="20"/>
        </w:rPr>
        <w:t>í</w:t>
      </w:r>
      <w:r w:rsidRPr="00E703AC">
        <w:rPr>
          <w:rFonts w:cstheme="minorHAnsi"/>
          <w:sz w:val="20"/>
          <w:szCs w:val="20"/>
        </w:rPr>
        <w:t>ky. Rovn</w:t>
      </w:r>
      <w:r w:rsidRPr="00E703AC">
        <w:rPr>
          <w:rFonts w:cstheme="minorHAnsi" w:hint="eastAsia"/>
          <w:sz w:val="20"/>
          <w:szCs w:val="20"/>
        </w:rPr>
        <w:t>ěž</w:t>
      </w:r>
      <w:r w:rsidRPr="00E703AC">
        <w:rPr>
          <w:rFonts w:cstheme="minorHAnsi"/>
          <w:sz w:val="20"/>
          <w:szCs w:val="20"/>
        </w:rPr>
        <w:t xml:space="preserve"> tak umo</w:t>
      </w:r>
      <w:r w:rsidRPr="00E703AC">
        <w:rPr>
          <w:rFonts w:cstheme="minorHAnsi" w:hint="eastAsia"/>
          <w:sz w:val="20"/>
          <w:szCs w:val="20"/>
        </w:rPr>
        <w:t>žň</w:t>
      </w:r>
      <w:r w:rsidRPr="00E703AC">
        <w:rPr>
          <w:rFonts w:cstheme="minorHAnsi"/>
          <w:sz w:val="20"/>
          <w:szCs w:val="20"/>
        </w:rPr>
        <w:t>uje vstup do prostor PBR a po</w:t>
      </w:r>
      <w:r w:rsidRPr="00E703AC">
        <w:rPr>
          <w:rFonts w:cstheme="minorHAnsi" w:hint="eastAsia"/>
          <w:sz w:val="20"/>
          <w:szCs w:val="20"/>
        </w:rPr>
        <w:t>ř</w:t>
      </w:r>
      <w:r w:rsidRPr="00E703AC">
        <w:rPr>
          <w:rFonts w:cstheme="minorHAnsi"/>
          <w:sz w:val="20"/>
          <w:szCs w:val="20"/>
        </w:rPr>
        <w:t>izov</w:t>
      </w:r>
      <w:r w:rsidRPr="00E703AC">
        <w:rPr>
          <w:rFonts w:cstheme="minorHAnsi" w:hint="eastAsia"/>
          <w:sz w:val="20"/>
          <w:szCs w:val="20"/>
        </w:rPr>
        <w:t>á</w:t>
      </w:r>
      <w:r w:rsidRPr="00E703AC">
        <w:rPr>
          <w:rFonts w:cstheme="minorHAnsi"/>
          <w:sz w:val="20"/>
          <w:szCs w:val="20"/>
        </w:rPr>
        <w:t>n</w:t>
      </w:r>
      <w:r w:rsidRPr="00E703AC">
        <w:rPr>
          <w:rFonts w:cstheme="minorHAnsi" w:hint="eastAsia"/>
          <w:sz w:val="20"/>
          <w:szCs w:val="20"/>
        </w:rPr>
        <w:t>í</w:t>
      </w:r>
      <w:r w:rsidRPr="00E703AC">
        <w:rPr>
          <w:rFonts w:cstheme="minorHAnsi"/>
          <w:sz w:val="20"/>
          <w:szCs w:val="20"/>
        </w:rPr>
        <w:t xml:space="preserve"> t</w:t>
      </w:r>
      <w:r w:rsidRPr="00E703AC">
        <w:rPr>
          <w:rFonts w:cstheme="minorHAnsi" w:hint="eastAsia"/>
          <w:sz w:val="20"/>
          <w:szCs w:val="20"/>
        </w:rPr>
        <w:t>ě</w:t>
      </w:r>
      <w:r w:rsidRPr="00E703AC">
        <w:rPr>
          <w:rFonts w:cstheme="minorHAnsi"/>
          <w:sz w:val="20"/>
          <w:szCs w:val="20"/>
        </w:rPr>
        <w:t>chto z</w:t>
      </w:r>
      <w:r w:rsidRPr="00E703AC">
        <w:rPr>
          <w:rFonts w:cstheme="minorHAnsi" w:hint="eastAsia"/>
          <w:sz w:val="20"/>
          <w:szCs w:val="20"/>
        </w:rPr>
        <w:t>á</w:t>
      </w:r>
      <w:r w:rsidRPr="00E703AC">
        <w:rPr>
          <w:rFonts w:cstheme="minorHAnsi"/>
          <w:sz w:val="20"/>
          <w:szCs w:val="20"/>
        </w:rPr>
        <w:t>znam</w:t>
      </w:r>
      <w:r w:rsidRPr="00E703AC">
        <w:rPr>
          <w:rFonts w:cstheme="minorHAnsi" w:hint="eastAsia"/>
          <w:sz w:val="20"/>
          <w:szCs w:val="20"/>
        </w:rPr>
        <w:t>ů</w:t>
      </w:r>
      <w:r w:rsidRPr="00E703AC">
        <w:rPr>
          <w:rFonts w:cstheme="minorHAnsi"/>
          <w:sz w:val="20"/>
          <w:szCs w:val="20"/>
        </w:rPr>
        <w:t xml:space="preserve"> akreditovan</w:t>
      </w:r>
      <w:r w:rsidRPr="00E703AC">
        <w:rPr>
          <w:rFonts w:cstheme="minorHAnsi" w:hint="eastAsia"/>
          <w:sz w:val="20"/>
          <w:szCs w:val="20"/>
        </w:rPr>
        <w:t>ý</w:t>
      </w:r>
      <w:r w:rsidRPr="00E703AC">
        <w:rPr>
          <w:rFonts w:cstheme="minorHAnsi"/>
          <w:sz w:val="20"/>
          <w:szCs w:val="20"/>
        </w:rPr>
        <w:t>m novin</w:t>
      </w:r>
      <w:r w:rsidRPr="00E703AC">
        <w:rPr>
          <w:rFonts w:cstheme="minorHAnsi" w:hint="eastAsia"/>
          <w:sz w:val="20"/>
          <w:szCs w:val="20"/>
        </w:rPr>
        <w:t>ářů</w:t>
      </w:r>
      <w:r w:rsidRPr="00E703AC">
        <w:rPr>
          <w:rFonts w:cstheme="minorHAnsi"/>
          <w:sz w:val="20"/>
          <w:szCs w:val="20"/>
        </w:rPr>
        <w:t>m, report</w:t>
      </w:r>
      <w:r w:rsidRPr="00E703AC">
        <w:rPr>
          <w:rFonts w:cstheme="minorHAnsi" w:hint="eastAsia"/>
          <w:sz w:val="20"/>
          <w:szCs w:val="20"/>
        </w:rPr>
        <w:t>é</w:t>
      </w:r>
      <w:r w:rsidRPr="00E703AC">
        <w:rPr>
          <w:rFonts w:cstheme="minorHAnsi"/>
          <w:sz w:val="20"/>
          <w:szCs w:val="20"/>
        </w:rPr>
        <w:t>r</w:t>
      </w:r>
      <w:r w:rsidRPr="00E703AC">
        <w:rPr>
          <w:rFonts w:cstheme="minorHAnsi" w:hint="eastAsia"/>
          <w:sz w:val="20"/>
          <w:szCs w:val="20"/>
        </w:rPr>
        <w:t>ů</w:t>
      </w:r>
      <w:r w:rsidRPr="00E703AC">
        <w:rPr>
          <w:rFonts w:cstheme="minorHAnsi"/>
          <w:sz w:val="20"/>
          <w:szCs w:val="20"/>
        </w:rPr>
        <w:t>m televizn</w:t>
      </w:r>
      <w:r w:rsidRPr="00E703AC">
        <w:rPr>
          <w:rFonts w:cstheme="minorHAnsi" w:hint="eastAsia"/>
          <w:sz w:val="20"/>
          <w:szCs w:val="20"/>
        </w:rPr>
        <w:t>í</w:t>
      </w:r>
      <w:r w:rsidRPr="00E703AC">
        <w:rPr>
          <w:rFonts w:cstheme="minorHAnsi"/>
          <w:sz w:val="20"/>
          <w:szCs w:val="20"/>
        </w:rPr>
        <w:t>ch a rozhlasov</w:t>
      </w:r>
      <w:r w:rsidRPr="00E703AC">
        <w:rPr>
          <w:rFonts w:cstheme="minorHAnsi" w:hint="eastAsia"/>
          <w:sz w:val="20"/>
          <w:szCs w:val="20"/>
        </w:rPr>
        <w:t>ý</w:t>
      </w:r>
      <w:r w:rsidRPr="00E703AC">
        <w:rPr>
          <w:rFonts w:cstheme="minorHAnsi"/>
          <w:sz w:val="20"/>
          <w:szCs w:val="20"/>
        </w:rPr>
        <w:t>ch stanic a dal</w:t>
      </w:r>
      <w:r w:rsidRPr="00E703AC">
        <w:rPr>
          <w:rFonts w:cstheme="minorHAnsi" w:hint="eastAsia"/>
          <w:sz w:val="20"/>
          <w:szCs w:val="20"/>
        </w:rPr>
        <w:t>ší</w:t>
      </w:r>
      <w:r w:rsidRPr="00E703AC">
        <w:rPr>
          <w:rFonts w:cstheme="minorHAnsi"/>
          <w:sz w:val="20"/>
          <w:szCs w:val="20"/>
        </w:rPr>
        <w:t>m osob</w:t>
      </w:r>
      <w:r w:rsidRPr="00E703AC">
        <w:rPr>
          <w:rFonts w:cstheme="minorHAnsi" w:hint="eastAsia"/>
          <w:sz w:val="20"/>
          <w:szCs w:val="20"/>
        </w:rPr>
        <w:t>á</w:t>
      </w:r>
      <w:r w:rsidRPr="00E703AC">
        <w:rPr>
          <w:rFonts w:cstheme="minorHAnsi"/>
          <w:sz w:val="20"/>
          <w:szCs w:val="20"/>
        </w:rPr>
        <w:t>m vykon</w:t>
      </w:r>
      <w:r w:rsidRPr="00E703AC">
        <w:rPr>
          <w:rFonts w:cstheme="minorHAnsi" w:hint="eastAsia"/>
          <w:sz w:val="20"/>
          <w:szCs w:val="20"/>
        </w:rPr>
        <w:t>á</w:t>
      </w:r>
      <w:r w:rsidRPr="00E703AC">
        <w:rPr>
          <w:rFonts w:cstheme="minorHAnsi"/>
          <w:sz w:val="20"/>
          <w:szCs w:val="20"/>
        </w:rPr>
        <w:t>vaj</w:t>
      </w:r>
      <w:r w:rsidRPr="00E703AC">
        <w:rPr>
          <w:rFonts w:cstheme="minorHAnsi" w:hint="eastAsia"/>
          <w:sz w:val="20"/>
          <w:szCs w:val="20"/>
        </w:rPr>
        <w:t>í</w:t>
      </w:r>
      <w:r w:rsidRPr="00E703AC">
        <w:rPr>
          <w:rFonts w:cstheme="minorHAnsi"/>
          <w:sz w:val="20"/>
          <w:szCs w:val="20"/>
        </w:rPr>
        <w:t>c</w:t>
      </w:r>
      <w:r w:rsidRPr="00E703AC">
        <w:rPr>
          <w:rFonts w:cstheme="minorHAnsi" w:hint="eastAsia"/>
          <w:sz w:val="20"/>
          <w:szCs w:val="20"/>
        </w:rPr>
        <w:t>í</w:t>
      </w:r>
      <w:r w:rsidRPr="00E703AC">
        <w:rPr>
          <w:rFonts w:cstheme="minorHAnsi"/>
          <w:sz w:val="20"/>
          <w:szCs w:val="20"/>
        </w:rPr>
        <w:t xml:space="preserve">m publicistickou a </w:t>
      </w:r>
      <w:r w:rsidRPr="00E703AC">
        <w:rPr>
          <w:rFonts w:cstheme="minorHAnsi" w:hint="eastAsia"/>
          <w:sz w:val="20"/>
          <w:szCs w:val="20"/>
        </w:rPr>
        <w:t>ž</w:t>
      </w:r>
      <w:r w:rsidRPr="00E703AC">
        <w:rPr>
          <w:rFonts w:cstheme="minorHAnsi"/>
          <w:sz w:val="20"/>
          <w:szCs w:val="20"/>
        </w:rPr>
        <w:t xml:space="preserve">urnalistickou </w:t>
      </w:r>
      <w:r w:rsidRPr="00E703AC">
        <w:rPr>
          <w:rFonts w:cstheme="minorHAnsi" w:hint="eastAsia"/>
          <w:sz w:val="20"/>
          <w:szCs w:val="20"/>
        </w:rPr>
        <w:t>č</w:t>
      </w:r>
      <w:r w:rsidRPr="00E703AC">
        <w:rPr>
          <w:rFonts w:cstheme="minorHAnsi"/>
          <w:sz w:val="20"/>
          <w:szCs w:val="20"/>
        </w:rPr>
        <w:t>innost.</w:t>
      </w:r>
    </w:p>
    <w:p w14:paraId="4347C260" w14:textId="77777777" w:rsidR="00EE26AA" w:rsidRDefault="00EE26AA" w:rsidP="00EE26AA">
      <w:pPr>
        <w:shd w:val="clear" w:color="auto" w:fill="FFFFFF"/>
        <w:spacing w:after="0" w:line="240" w:lineRule="auto"/>
        <w:jc w:val="center"/>
        <w:rPr>
          <w:rFonts w:eastAsia="Times New Roman" w:cstheme="minorHAnsi"/>
          <w:b/>
          <w:bCs/>
        </w:rPr>
      </w:pPr>
    </w:p>
    <w:p w14:paraId="32F8A6C1" w14:textId="13758B97" w:rsidR="00EE26AA" w:rsidRPr="00E703AC" w:rsidRDefault="00EE26AA" w:rsidP="00E703AC">
      <w:pPr>
        <w:pStyle w:val="Odstavecseseznamem"/>
        <w:numPr>
          <w:ilvl w:val="0"/>
          <w:numId w:val="13"/>
        </w:numPr>
        <w:shd w:val="clear" w:color="auto" w:fill="FFFFFF"/>
        <w:spacing w:after="0" w:line="240" w:lineRule="auto"/>
        <w:jc w:val="center"/>
        <w:rPr>
          <w:rFonts w:eastAsia="Times New Roman" w:cstheme="minorHAnsi"/>
          <w:b/>
          <w:bCs/>
        </w:rPr>
      </w:pPr>
      <w:r w:rsidRPr="00E703AC">
        <w:rPr>
          <w:rFonts w:eastAsia="Times New Roman" w:cstheme="minorHAnsi"/>
          <w:b/>
          <w:bCs/>
        </w:rPr>
        <w:t>ZÁVĚREČNÁ USTANOVENÍ</w:t>
      </w:r>
    </w:p>
    <w:p w14:paraId="082217B4" w14:textId="77777777" w:rsidR="00EE26AA" w:rsidRPr="00EE26AA" w:rsidRDefault="00EE26AA" w:rsidP="00EE26AA">
      <w:pPr>
        <w:shd w:val="clear" w:color="auto" w:fill="FFFFFF"/>
        <w:spacing w:after="0" w:line="240" w:lineRule="auto"/>
        <w:jc w:val="center"/>
        <w:rPr>
          <w:rFonts w:eastAsia="Times New Roman" w:cstheme="minorHAnsi"/>
        </w:rPr>
      </w:pPr>
    </w:p>
    <w:p w14:paraId="1EF402D9" w14:textId="77777777" w:rsidR="00EE26AA" w:rsidRPr="00E703AC" w:rsidRDefault="00EE26AA" w:rsidP="00E703AC">
      <w:pPr>
        <w:numPr>
          <w:ilvl w:val="0"/>
          <w:numId w:val="11"/>
        </w:numPr>
        <w:shd w:val="clear" w:color="auto" w:fill="FFFFFF"/>
        <w:tabs>
          <w:tab w:val="clear" w:pos="720"/>
        </w:tabs>
        <w:spacing w:after="0" w:line="240" w:lineRule="auto"/>
        <w:ind w:left="426"/>
        <w:rPr>
          <w:rFonts w:eastAsia="Times New Roman" w:cstheme="minorHAnsi"/>
          <w:sz w:val="20"/>
          <w:szCs w:val="20"/>
        </w:rPr>
      </w:pPr>
      <w:r w:rsidRPr="00E703AC">
        <w:rPr>
          <w:rFonts w:eastAsia="Times New Roman" w:cstheme="minorHAnsi"/>
          <w:sz w:val="20"/>
          <w:szCs w:val="20"/>
        </w:rPr>
        <w:t>Pořadatel si vyhrazuje právo měnit program PBR v případě neočekávaných událostí (povětrnostní podmínky, zdraví účinkujících, nehody apod.) včetně předčasného ukončení PBR.</w:t>
      </w:r>
    </w:p>
    <w:p w14:paraId="121E09FD" w14:textId="77777777" w:rsidR="00EE26AA" w:rsidRPr="00E703AC" w:rsidRDefault="00EE26AA" w:rsidP="00E703AC">
      <w:pPr>
        <w:numPr>
          <w:ilvl w:val="0"/>
          <w:numId w:val="11"/>
        </w:numPr>
        <w:shd w:val="clear" w:color="auto" w:fill="FFFFFF"/>
        <w:tabs>
          <w:tab w:val="clear" w:pos="720"/>
        </w:tabs>
        <w:spacing w:after="0" w:line="240" w:lineRule="auto"/>
        <w:ind w:left="426"/>
        <w:rPr>
          <w:rFonts w:eastAsia="Times New Roman" w:cstheme="minorHAnsi"/>
          <w:sz w:val="20"/>
          <w:szCs w:val="20"/>
        </w:rPr>
      </w:pPr>
      <w:r w:rsidRPr="00E703AC">
        <w:rPr>
          <w:rFonts w:eastAsia="Times New Roman" w:cstheme="minorHAnsi"/>
          <w:sz w:val="20"/>
          <w:szCs w:val="20"/>
        </w:rPr>
        <w:t>Pořadatel si dále vyhrazuje právo kdykoliv změnit podmínky stanovené v řádu, zejména dodatečně stanovit další omezující podmínky a povinnosti pro vstup do prostor PBR v návaznosti na aktuální právní, hygienická opatření apod. účinné v době konání PBR.</w:t>
      </w:r>
    </w:p>
    <w:p w14:paraId="1E17D55A" w14:textId="37FC7058" w:rsidR="00677BB4" w:rsidRPr="00E703AC" w:rsidRDefault="00EE26AA" w:rsidP="00E703AC">
      <w:pPr>
        <w:numPr>
          <w:ilvl w:val="0"/>
          <w:numId w:val="11"/>
        </w:numPr>
        <w:shd w:val="clear" w:color="auto" w:fill="FFFFFF"/>
        <w:tabs>
          <w:tab w:val="clear" w:pos="720"/>
        </w:tabs>
        <w:spacing w:after="0" w:line="240" w:lineRule="auto"/>
        <w:ind w:left="426"/>
        <w:rPr>
          <w:sz w:val="20"/>
          <w:szCs w:val="20"/>
        </w:rPr>
      </w:pPr>
      <w:r w:rsidRPr="00E703AC">
        <w:rPr>
          <w:rFonts w:eastAsia="Times New Roman" w:cstheme="minorHAnsi"/>
          <w:sz w:val="20"/>
          <w:szCs w:val="20"/>
        </w:rPr>
        <w:t>Tento návštěvní řád je vyvěšen v akreditačním centru PBR a publikován na webových stránkách PBR.</w:t>
      </w:r>
      <w:r w:rsidRPr="00E703AC">
        <w:rPr>
          <w:rFonts w:eastAsia="Times New Roman" w:cstheme="minorHAnsi"/>
          <w:sz w:val="20"/>
          <w:szCs w:val="20"/>
        </w:rPr>
        <w:br/>
      </w:r>
      <w:bookmarkStart w:id="0" w:name="_GoBack"/>
      <w:bookmarkEnd w:id="0"/>
    </w:p>
    <w:sectPr w:rsidR="00677BB4" w:rsidRPr="00E703AC" w:rsidSect="00EE26AA">
      <w:pgSz w:w="12240" w:h="15840"/>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D15E9"/>
    <w:multiLevelType w:val="multilevel"/>
    <w:tmpl w:val="5CAA5CA2"/>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537D1"/>
    <w:multiLevelType w:val="multilevel"/>
    <w:tmpl w:val="205CA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36BE8"/>
    <w:multiLevelType w:val="multilevel"/>
    <w:tmpl w:val="01940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E2644"/>
    <w:multiLevelType w:val="multilevel"/>
    <w:tmpl w:val="616AB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F97E9E"/>
    <w:multiLevelType w:val="hybridMultilevel"/>
    <w:tmpl w:val="90522E40"/>
    <w:lvl w:ilvl="0" w:tplc="040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637B8"/>
    <w:multiLevelType w:val="multilevel"/>
    <w:tmpl w:val="0BAE5CCA"/>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CC2F3E"/>
    <w:multiLevelType w:val="multilevel"/>
    <w:tmpl w:val="3D207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5779FA"/>
    <w:multiLevelType w:val="multilevel"/>
    <w:tmpl w:val="6EA89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FD0BB5"/>
    <w:multiLevelType w:val="multilevel"/>
    <w:tmpl w:val="7FB0F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1D3F6F"/>
    <w:multiLevelType w:val="multilevel"/>
    <w:tmpl w:val="823A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FF4A3A"/>
    <w:multiLevelType w:val="multilevel"/>
    <w:tmpl w:val="BEF8BE5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F9712E"/>
    <w:multiLevelType w:val="hybridMultilevel"/>
    <w:tmpl w:val="A56A632C"/>
    <w:lvl w:ilvl="0" w:tplc="040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2F11CD"/>
    <w:multiLevelType w:val="multilevel"/>
    <w:tmpl w:val="2D62580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2E14A1"/>
    <w:multiLevelType w:val="multilevel"/>
    <w:tmpl w:val="15E8A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D13A7C"/>
    <w:multiLevelType w:val="multilevel"/>
    <w:tmpl w:val="B5C85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AC581E"/>
    <w:multiLevelType w:val="hybridMultilevel"/>
    <w:tmpl w:val="CC4AE326"/>
    <w:lvl w:ilvl="0" w:tplc="294A72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465290"/>
    <w:multiLevelType w:val="multilevel"/>
    <w:tmpl w:val="684C8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5311D9"/>
    <w:multiLevelType w:val="multilevel"/>
    <w:tmpl w:val="D2C08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7"/>
  </w:num>
  <w:num w:numId="3">
    <w:abstractNumId w:val="14"/>
  </w:num>
  <w:num w:numId="4">
    <w:abstractNumId w:val="13"/>
  </w:num>
  <w:num w:numId="5">
    <w:abstractNumId w:val="9"/>
  </w:num>
  <w:num w:numId="6">
    <w:abstractNumId w:val="2"/>
  </w:num>
  <w:num w:numId="7">
    <w:abstractNumId w:val="1"/>
  </w:num>
  <w:num w:numId="8">
    <w:abstractNumId w:val="8"/>
  </w:num>
  <w:num w:numId="9">
    <w:abstractNumId w:val="17"/>
  </w:num>
  <w:num w:numId="10">
    <w:abstractNumId w:val="3"/>
  </w:num>
  <w:num w:numId="11">
    <w:abstractNumId w:val="6"/>
  </w:num>
  <w:num w:numId="12">
    <w:abstractNumId w:val="4"/>
  </w:num>
  <w:num w:numId="13">
    <w:abstractNumId w:val="11"/>
  </w:num>
  <w:num w:numId="14">
    <w:abstractNumId w:val="12"/>
  </w:num>
  <w:num w:numId="15">
    <w:abstractNumId w:val="15"/>
  </w:num>
  <w:num w:numId="16">
    <w:abstractNumId w:val="0"/>
  </w:num>
  <w:num w:numId="17">
    <w:abstractNumId w:val="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6AA"/>
    <w:rsid w:val="003413BF"/>
    <w:rsid w:val="00385086"/>
    <w:rsid w:val="004024C7"/>
    <w:rsid w:val="00613ED4"/>
    <w:rsid w:val="00872AAA"/>
    <w:rsid w:val="00937C9A"/>
    <w:rsid w:val="00A76F9F"/>
    <w:rsid w:val="00B6379E"/>
    <w:rsid w:val="00C87E72"/>
    <w:rsid w:val="00E703AC"/>
    <w:rsid w:val="00ED6874"/>
    <w:rsid w:val="00EE26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0221D"/>
  <w15:chartTrackingRefBased/>
  <w15:docId w15:val="{337CE212-8C2A-4F56-959C-BB691FAA3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E26AA"/>
    <w:rPr>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E26AA"/>
    <w:pPr>
      <w:ind w:left="720"/>
      <w:contextualSpacing/>
    </w:pPr>
  </w:style>
  <w:style w:type="character" w:styleId="Odkaznakoment">
    <w:name w:val="annotation reference"/>
    <w:basedOn w:val="Standardnpsmoodstavce"/>
    <w:uiPriority w:val="99"/>
    <w:semiHidden/>
    <w:unhideWhenUsed/>
    <w:rsid w:val="004024C7"/>
    <w:rPr>
      <w:sz w:val="16"/>
      <w:szCs w:val="16"/>
    </w:rPr>
  </w:style>
  <w:style w:type="paragraph" w:styleId="Textkomente">
    <w:name w:val="annotation text"/>
    <w:basedOn w:val="Normln"/>
    <w:link w:val="TextkomenteChar"/>
    <w:uiPriority w:val="99"/>
    <w:semiHidden/>
    <w:unhideWhenUsed/>
    <w:rsid w:val="004024C7"/>
    <w:pPr>
      <w:spacing w:line="240" w:lineRule="auto"/>
    </w:pPr>
    <w:rPr>
      <w:sz w:val="20"/>
      <w:szCs w:val="20"/>
    </w:rPr>
  </w:style>
  <w:style w:type="character" w:customStyle="1" w:styleId="TextkomenteChar">
    <w:name w:val="Text komentáře Char"/>
    <w:basedOn w:val="Standardnpsmoodstavce"/>
    <w:link w:val="Textkomente"/>
    <w:uiPriority w:val="99"/>
    <w:semiHidden/>
    <w:rsid w:val="004024C7"/>
    <w:rPr>
      <w:sz w:val="20"/>
      <w:szCs w:val="20"/>
      <w:lang w:val="cs-CZ"/>
    </w:rPr>
  </w:style>
  <w:style w:type="paragraph" w:styleId="Pedmtkomente">
    <w:name w:val="annotation subject"/>
    <w:basedOn w:val="Textkomente"/>
    <w:next w:val="Textkomente"/>
    <w:link w:val="PedmtkomenteChar"/>
    <w:uiPriority w:val="99"/>
    <w:semiHidden/>
    <w:unhideWhenUsed/>
    <w:rsid w:val="004024C7"/>
    <w:rPr>
      <w:b/>
      <w:bCs/>
    </w:rPr>
  </w:style>
  <w:style w:type="character" w:customStyle="1" w:styleId="PedmtkomenteChar">
    <w:name w:val="Předmět komentáře Char"/>
    <w:basedOn w:val="TextkomenteChar"/>
    <w:link w:val="Pedmtkomente"/>
    <w:uiPriority w:val="99"/>
    <w:semiHidden/>
    <w:rsid w:val="004024C7"/>
    <w:rPr>
      <w:b/>
      <w:bCs/>
      <w:sz w:val="20"/>
      <w:szCs w:val="20"/>
      <w:lang w:val="cs-CZ"/>
    </w:rPr>
  </w:style>
  <w:style w:type="paragraph" w:styleId="Textbubliny">
    <w:name w:val="Balloon Text"/>
    <w:basedOn w:val="Normln"/>
    <w:link w:val="TextbublinyChar"/>
    <w:uiPriority w:val="99"/>
    <w:semiHidden/>
    <w:unhideWhenUsed/>
    <w:rsid w:val="004024C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024C7"/>
    <w:rPr>
      <w:rFonts w:ascii="Segoe UI" w:hAnsi="Segoe UI" w:cs="Segoe UI"/>
      <w:sz w:val="18"/>
      <w:szCs w:val="1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fo/"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1898</Words>
  <Characters>10823</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Filičková Andrea</dc:creator>
  <cp:keywords/>
  <dc:description/>
  <cp:lastModifiedBy>Filičková Andrea</cp:lastModifiedBy>
  <cp:revision>3</cp:revision>
  <dcterms:created xsi:type="dcterms:W3CDTF">2025-09-08T09:22:00Z</dcterms:created>
  <dcterms:modified xsi:type="dcterms:W3CDTF">2025-09-08T09:32:00Z</dcterms:modified>
</cp:coreProperties>
</file>